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E3FC" w14:textId="77777777" w:rsidR="00165A7C" w:rsidRDefault="00165A7C"/>
    <w:p w14:paraId="61192312" w14:textId="77777777" w:rsidR="00165A7C" w:rsidRDefault="00165A7C" w:rsidP="00165A7C">
      <w:pPr>
        <w:jc w:val="center"/>
      </w:pPr>
      <w:r>
        <w:rPr>
          <w:noProof/>
          <w:lang w:eastAsia="pt-BR"/>
        </w:rPr>
        <w:drawing>
          <wp:inline distT="0" distB="0" distL="0" distR="0" wp14:anchorId="11AF31F3" wp14:editId="091BE729">
            <wp:extent cx="3533775" cy="28098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525E" w14:textId="77777777" w:rsidR="00165A7C" w:rsidRDefault="00165A7C"/>
    <w:p w14:paraId="295B980C" w14:textId="77777777" w:rsidR="00165A7C" w:rsidRDefault="00165A7C"/>
    <w:p w14:paraId="39E4CB2B" w14:textId="77777777" w:rsidR="00D27054" w:rsidRPr="00165A7C" w:rsidRDefault="00165A7C" w:rsidP="00165A7C">
      <w:pPr>
        <w:pStyle w:val="Ttulo"/>
        <w:jc w:val="center"/>
        <w:rPr>
          <w:b/>
          <w:color w:val="4472C4" w:themeColor="accent1"/>
        </w:rPr>
      </w:pPr>
      <w:r w:rsidRPr="00165A7C">
        <w:rPr>
          <w:b/>
          <w:color w:val="4472C4" w:themeColor="accent1"/>
        </w:rPr>
        <w:t>MANUAL DE UTILIZAÇÃO PORTAL WEB DE SERVIÇOS – PWS</w:t>
      </w:r>
    </w:p>
    <w:p w14:paraId="1952FD0D" w14:textId="77777777" w:rsidR="00165A7C" w:rsidRPr="00165A7C" w:rsidRDefault="00165A7C" w:rsidP="00165A7C">
      <w:pPr>
        <w:pStyle w:val="Ttulo"/>
        <w:jc w:val="center"/>
        <w:rPr>
          <w:b/>
          <w:color w:val="4472C4" w:themeColor="accent1"/>
        </w:rPr>
      </w:pPr>
    </w:p>
    <w:p w14:paraId="1FC299B1" w14:textId="62197C36" w:rsidR="00165A7C" w:rsidRPr="00165A7C" w:rsidRDefault="00165A7C" w:rsidP="00165A7C">
      <w:pPr>
        <w:pStyle w:val="Ttulo"/>
        <w:jc w:val="center"/>
        <w:rPr>
          <w:b/>
          <w:color w:val="4472C4" w:themeColor="accent1"/>
        </w:rPr>
      </w:pPr>
      <w:r w:rsidRPr="00165A7C">
        <w:rPr>
          <w:b/>
          <w:color w:val="FF0000"/>
        </w:rPr>
        <w:t>VERSÃO CLIENTE</w:t>
      </w:r>
      <w:r w:rsidR="00D944D5">
        <w:rPr>
          <w:b/>
          <w:color w:val="FF0000"/>
        </w:rPr>
        <w:t>/USUÁRIO</w:t>
      </w:r>
    </w:p>
    <w:p w14:paraId="078ED719" w14:textId="77777777" w:rsidR="00165A7C" w:rsidRDefault="00165A7C" w:rsidP="00165A7C"/>
    <w:p w14:paraId="0DDE8B9D" w14:textId="77777777" w:rsidR="00165A7C" w:rsidRDefault="00165A7C" w:rsidP="00165A7C"/>
    <w:p w14:paraId="2D9EBBFC" w14:textId="77777777" w:rsidR="00165A7C" w:rsidRDefault="00165A7C" w:rsidP="00165A7C"/>
    <w:p w14:paraId="3D9E83FF" w14:textId="77777777" w:rsidR="00165A7C" w:rsidRDefault="00165A7C" w:rsidP="00165A7C"/>
    <w:p w14:paraId="053A9220" w14:textId="77777777" w:rsidR="00165A7C" w:rsidRDefault="00165A7C" w:rsidP="00165A7C"/>
    <w:p w14:paraId="330489DA" w14:textId="77777777" w:rsidR="00165A7C" w:rsidRDefault="00165A7C" w:rsidP="00165A7C"/>
    <w:p w14:paraId="50293AD3" w14:textId="77777777" w:rsidR="00165A7C" w:rsidRDefault="00165A7C" w:rsidP="00165A7C"/>
    <w:p w14:paraId="74C70E5F" w14:textId="43527147" w:rsidR="001764F1" w:rsidRDefault="00CB7FED" w:rsidP="00165A7C">
      <w:pPr>
        <w:jc w:val="right"/>
        <w:rPr>
          <w:color w:val="4472C4" w:themeColor="accent1"/>
        </w:rPr>
      </w:pPr>
      <w:r>
        <w:rPr>
          <w:color w:val="4472C4" w:themeColor="accent1"/>
        </w:rPr>
        <w:t>01</w:t>
      </w:r>
      <w:r w:rsidR="00165A7C" w:rsidRPr="00165A7C">
        <w:rPr>
          <w:color w:val="4472C4" w:themeColor="accent1"/>
        </w:rPr>
        <w:t>/20</w:t>
      </w:r>
      <w:r w:rsidR="004010EA">
        <w:rPr>
          <w:color w:val="4472C4" w:themeColor="accent1"/>
        </w:rPr>
        <w:t>2</w:t>
      </w:r>
      <w:r>
        <w:rPr>
          <w:color w:val="4472C4" w:themeColor="accent1"/>
        </w:rPr>
        <w:t>4</w:t>
      </w:r>
    </w:p>
    <w:p w14:paraId="1752BFB2" w14:textId="77777777" w:rsidR="001764F1" w:rsidRDefault="001764F1" w:rsidP="00165A7C">
      <w:pPr>
        <w:jc w:val="right"/>
      </w:pPr>
    </w:p>
    <w:p w14:paraId="3910E873" w14:textId="77777777" w:rsidR="001764F1" w:rsidRDefault="001764F1" w:rsidP="00165A7C">
      <w:pPr>
        <w:jc w:val="right"/>
      </w:pPr>
    </w:p>
    <w:p w14:paraId="4B5A039E" w14:textId="77777777" w:rsidR="001764F1" w:rsidRDefault="001764F1" w:rsidP="00165A7C">
      <w:pPr>
        <w:jc w:val="right"/>
      </w:pPr>
    </w:p>
    <w:p w14:paraId="3D87C47F" w14:textId="77777777" w:rsidR="001764F1" w:rsidRDefault="001764F1" w:rsidP="00165A7C">
      <w:pPr>
        <w:jc w:val="right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92751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A54D31" w14:textId="55949CBD" w:rsidR="009D297C" w:rsidRDefault="009D297C" w:rsidP="00C23D3A">
          <w:pPr>
            <w:pStyle w:val="CabealhodoSumrio"/>
            <w:jc w:val="center"/>
          </w:pPr>
          <w:r>
            <w:t>Sumário</w:t>
          </w:r>
        </w:p>
        <w:p w14:paraId="414DDF65" w14:textId="1122594A" w:rsidR="00B51BBB" w:rsidRDefault="00B51BBB" w:rsidP="00B51BBB">
          <w:pPr>
            <w:rPr>
              <w:lang w:eastAsia="pt-BR"/>
            </w:rPr>
          </w:pPr>
        </w:p>
        <w:p w14:paraId="6DC82606" w14:textId="77777777" w:rsidR="00C23D3A" w:rsidRPr="00B51BBB" w:rsidRDefault="00C23D3A" w:rsidP="00B51BBB">
          <w:pPr>
            <w:rPr>
              <w:lang w:eastAsia="pt-BR"/>
            </w:rPr>
          </w:pPr>
        </w:p>
        <w:p w14:paraId="0525C8B3" w14:textId="51735059" w:rsidR="00E90D56" w:rsidRDefault="009D297C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5429394" w:history="1">
            <w:r w:rsidR="00E90D56" w:rsidRPr="000F4E10">
              <w:rPr>
                <w:rStyle w:val="Hyperlink"/>
                <w:noProof/>
              </w:rPr>
              <w:t>1. Apresentação</w:t>
            </w:r>
            <w:r w:rsidR="00E90D56">
              <w:rPr>
                <w:noProof/>
                <w:webHidden/>
              </w:rPr>
              <w:tab/>
            </w:r>
            <w:r w:rsidR="00E90D56">
              <w:rPr>
                <w:noProof/>
                <w:webHidden/>
              </w:rPr>
              <w:fldChar w:fldCharType="begin"/>
            </w:r>
            <w:r w:rsidR="00E90D56">
              <w:rPr>
                <w:noProof/>
                <w:webHidden/>
              </w:rPr>
              <w:instrText xml:space="preserve"> PAGEREF _Toc155429394 \h </w:instrText>
            </w:r>
            <w:r w:rsidR="00E90D56">
              <w:rPr>
                <w:noProof/>
                <w:webHidden/>
              </w:rPr>
            </w:r>
            <w:r w:rsidR="00E90D56"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3</w:t>
            </w:r>
            <w:r w:rsidR="00E90D56">
              <w:rPr>
                <w:noProof/>
                <w:webHidden/>
              </w:rPr>
              <w:fldChar w:fldCharType="end"/>
            </w:r>
          </w:hyperlink>
        </w:p>
        <w:p w14:paraId="15912C2F" w14:textId="20EBD80B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395" w:history="1">
            <w:r w:rsidRPr="000F4E10">
              <w:rPr>
                <w:rStyle w:val="Hyperlink"/>
                <w:noProof/>
              </w:rPr>
              <w:t>2. Como acessar o portal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8C08A" w14:textId="3326BE7D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396" w:history="1">
            <w:r w:rsidRPr="000F4E10">
              <w:rPr>
                <w:rStyle w:val="Hyperlink"/>
                <w:noProof/>
              </w:rPr>
              <w:t>2.1 Acesso ao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F7A8C" w14:textId="293C907F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397" w:history="1">
            <w:r w:rsidRPr="000F4E10">
              <w:rPr>
                <w:rStyle w:val="Hyperlink"/>
                <w:noProof/>
              </w:rPr>
              <w:t>2.2 Login e senha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D35FC" w14:textId="3494BD53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398" w:history="1">
            <w:r w:rsidRPr="000F4E10">
              <w:rPr>
                <w:rStyle w:val="Hyperlink"/>
                <w:noProof/>
              </w:rPr>
              <w:t>2.3 Dashboard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CD852" w14:textId="4FF70708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399" w:history="1">
            <w:r w:rsidRPr="000F4E10">
              <w:rPr>
                <w:rStyle w:val="Hyperlink"/>
                <w:noProof/>
              </w:rPr>
              <w:t>3. Abertura de chamados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3781C" w14:textId="66A15244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0" w:history="1">
            <w:r w:rsidRPr="000F4E10">
              <w:rPr>
                <w:rStyle w:val="Hyperlink"/>
                <w:noProof/>
              </w:rPr>
              <w:t>3.1 Tela abrir chamados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3BE76" w14:textId="3B046099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1" w:history="1">
            <w:r w:rsidRPr="000F4E10">
              <w:rPr>
                <w:rStyle w:val="Hyperlink"/>
                <w:noProof/>
              </w:rPr>
              <w:t>3.2 Selecionar equipamento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E9693" w14:textId="782F2951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2" w:history="1">
            <w:r w:rsidRPr="000F4E10">
              <w:rPr>
                <w:rStyle w:val="Hyperlink"/>
                <w:noProof/>
              </w:rPr>
              <w:t>3.3 Abrir chamado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359D8" w14:textId="72D924D6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3" w:history="1">
            <w:r w:rsidRPr="000F4E10">
              <w:rPr>
                <w:rStyle w:val="Hyperlink"/>
                <w:noProof/>
              </w:rPr>
              <w:t>4. Acompanhar chamados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AA883" w14:textId="0307E803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4" w:history="1">
            <w:r w:rsidRPr="000F4E10">
              <w:rPr>
                <w:rStyle w:val="Hyperlink"/>
                <w:noProof/>
              </w:rPr>
              <w:t>4.1 Pré 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F526D" w14:textId="3304971A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5" w:history="1">
            <w:r w:rsidRPr="000F4E10">
              <w:rPr>
                <w:rStyle w:val="Hyperlink"/>
                <w:noProof/>
              </w:rPr>
              <w:t>4.2 Cancelar chamado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9F936" w14:textId="03416660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6" w:history="1">
            <w:r w:rsidRPr="000F4E10">
              <w:rPr>
                <w:rStyle w:val="Hyperlink"/>
                <w:noProof/>
              </w:rPr>
              <w:t>4.3 Fluxo de 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A6FC0" w14:textId="67F3B85A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7" w:history="1">
            <w:r w:rsidRPr="000F4E10">
              <w:rPr>
                <w:rStyle w:val="Hyperlink"/>
                <w:noProof/>
              </w:rPr>
              <w:t>5. Solicitação de suprimentos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DD837" w14:textId="368F570E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8" w:history="1">
            <w:r w:rsidRPr="000F4E10">
              <w:rPr>
                <w:rStyle w:val="Hyperlink"/>
                <w:noProof/>
              </w:rPr>
              <w:t>5.1 Solicitar suprimentos por equipamento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C8A0D" w14:textId="3B30C4AF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09" w:history="1">
            <w:r w:rsidRPr="000F4E10">
              <w:rPr>
                <w:rStyle w:val="Hyperlink"/>
                <w:noProof/>
              </w:rPr>
              <w:t>5.2 Solicitação de suprimentos por contrato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8E6EA" w14:textId="78DF990B" w:rsidR="00E90D56" w:rsidRDefault="00E90D56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0" w:history="1">
            <w:r w:rsidRPr="000F4E10">
              <w:rPr>
                <w:rStyle w:val="Hyperlink"/>
                <w:noProof/>
              </w:rPr>
              <w:t>5.3 Acompanhar solicitações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FA92D" w14:textId="3B86C831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1" w:history="1">
            <w:r w:rsidRPr="000F4E10">
              <w:rPr>
                <w:rStyle w:val="Hyperlink"/>
                <w:noProof/>
              </w:rPr>
              <w:t>6. Formulário de Contato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9FB17" w14:textId="683C0EBD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2" w:history="1">
            <w:r w:rsidRPr="000F4E10">
              <w:rPr>
                <w:rStyle w:val="Hyperlink"/>
                <w:noProof/>
              </w:rPr>
              <w:t>7. Relatórios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26FBB" w14:textId="378F7DDA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3" w:history="1">
            <w:r w:rsidRPr="000F4E10">
              <w:rPr>
                <w:rStyle w:val="Hyperlink"/>
                <w:noProof/>
              </w:rPr>
              <w:t>8. Faturamento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532A0" w14:textId="0B312482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4" w:history="1">
            <w:r w:rsidRPr="000F4E10">
              <w:rPr>
                <w:rStyle w:val="Hyperlink"/>
                <w:noProof/>
              </w:rPr>
              <w:t>9. Pesquisa de satisfação (em reformulação)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3E7DC" w14:textId="2CE0C204" w:rsidR="00E90D56" w:rsidRDefault="00E90D5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29415" w:history="1">
            <w:r w:rsidRPr="000F4E10">
              <w:rPr>
                <w:rStyle w:val="Hyperlink"/>
                <w:noProof/>
              </w:rPr>
              <w:t>10. Dicas de navegação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_Toc155429415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43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F1CA2" w14:textId="11F2C48E" w:rsidR="009D297C" w:rsidRDefault="009D297C">
          <w:r>
            <w:rPr>
              <w:b/>
              <w:bCs/>
            </w:rPr>
            <w:fldChar w:fldCharType="end"/>
          </w:r>
        </w:p>
      </w:sdtContent>
    </w:sdt>
    <w:p w14:paraId="006940C9" w14:textId="77777777" w:rsidR="001764F1" w:rsidRDefault="001764F1" w:rsidP="001764F1"/>
    <w:p w14:paraId="58C28731" w14:textId="57D0CD85" w:rsidR="00165A7C" w:rsidRDefault="00165A7C" w:rsidP="001764F1">
      <w:r w:rsidRPr="00165A7C">
        <w:br w:type="page"/>
      </w:r>
    </w:p>
    <w:p w14:paraId="39C95B23" w14:textId="77777777" w:rsidR="00165A7C" w:rsidRDefault="00165A7C" w:rsidP="00165A7C">
      <w:pPr>
        <w:pStyle w:val="Ttulo1"/>
      </w:pPr>
      <w:bookmarkStart w:id="0" w:name="_Toc155429394"/>
      <w:r>
        <w:lastRenderedPageBreak/>
        <w:t>1. Apresentação</w:t>
      </w:r>
      <w:bookmarkEnd w:id="0"/>
    </w:p>
    <w:p w14:paraId="7CBA1C9C" w14:textId="63531F2E" w:rsidR="00165A7C" w:rsidRDefault="00860564" w:rsidP="00165A7C">
      <w:pPr>
        <w:jc w:val="both"/>
      </w:pPr>
      <w:r>
        <w:t xml:space="preserve">O Portal WEB de Serviços (PWS) </w:t>
      </w:r>
      <w:r w:rsidR="00165A7C">
        <w:t xml:space="preserve">é </w:t>
      </w:r>
      <w:r w:rsidR="00CB7FED">
        <w:t>um software</w:t>
      </w:r>
      <w:r w:rsidR="00165A7C">
        <w:t xml:space="preserve"> que tem por objetivo disponibilizar </w:t>
      </w:r>
      <w:r w:rsidR="00CB7FED">
        <w:t>uma série de rotinas</w:t>
      </w:r>
      <w:r w:rsidR="00165A7C">
        <w:t xml:space="preserve"> para </w:t>
      </w:r>
      <w:r w:rsidR="00CB7FED">
        <w:t>usuários finais</w:t>
      </w:r>
      <w:r w:rsidR="00165A7C">
        <w:t xml:space="preserve">, </w:t>
      </w:r>
      <w:r w:rsidR="00CB7FED">
        <w:t>auxiliando na</w:t>
      </w:r>
      <w:r w:rsidR="00165A7C">
        <w:t xml:space="preserve"> comunicação e interação com a </w:t>
      </w:r>
      <w:r w:rsidR="001C30B1">
        <w:t>R</w:t>
      </w:r>
      <w:r w:rsidR="00165A7C">
        <w:t>evenda</w:t>
      </w:r>
      <w:r w:rsidR="00CB7FED">
        <w:t>/fornecedor</w:t>
      </w:r>
      <w:r w:rsidR="00165A7C">
        <w:t>.</w:t>
      </w:r>
    </w:p>
    <w:p w14:paraId="0AE89725" w14:textId="3E5D4E8F" w:rsidR="00165A7C" w:rsidRDefault="00165A7C" w:rsidP="00DC0EBB">
      <w:pPr>
        <w:jc w:val="both"/>
      </w:pPr>
      <w:r>
        <w:t>Através do portal de serviços</w:t>
      </w:r>
      <w:r w:rsidR="001C30B1">
        <w:t>,</w:t>
      </w:r>
      <w:r>
        <w:t xml:space="preserve"> o </w:t>
      </w:r>
      <w:r w:rsidR="00CB7FED">
        <w:t>usuário</w:t>
      </w:r>
      <w:r>
        <w:t xml:space="preserve"> consegue:</w:t>
      </w:r>
    </w:p>
    <w:p w14:paraId="17FB0D55" w14:textId="182AF5A3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 xml:space="preserve">Abrir chamados para manutenção em </w:t>
      </w:r>
      <w:r w:rsidR="00DC0EBB">
        <w:t>equipamentos</w:t>
      </w:r>
      <w:r>
        <w:t>;</w:t>
      </w:r>
    </w:p>
    <w:p w14:paraId="1A3D51D5" w14:textId="20E92852" w:rsidR="00CB7FED" w:rsidRDefault="00CB7FED" w:rsidP="00165A7C">
      <w:pPr>
        <w:pStyle w:val="PargrafodaLista"/>
        <w:numPr>
          <w:ilvl w:val="0"/>
          <w:numId w:val="1"/>
        </w:numPr>
        <w:jc w:val="both"/>
      </w:pPr>
      <w:r>
        <w:t>Abrir chamados para solicitação de suprimentos</w:t>
      </w:r>
    </w:p>
    <w:p w14:paraId="7C2E7DE7" w14:textId="3F095911" w:rsidR="00CB7FED" w:rsidRDefault="00CB7FED" w:rsidP="00165A7C">
      <w:pPr>
        <w:pStyle w:val="PargrafodaLista"/>
        <w:numPr>
          <w:ilvl w:val="0"/>
          <w:numId w:val="1"/>
        </w:numPr>
        <w:jc w:val="both"/>
      </w:pPr>
      <w:r>
        <w:t xml:space="preserve">Abrir chamados para movimentação de </w:t>
      </w:r>
      <w:r w:rsidR="00CF193D">
        <w:t>equipamentos</w:t>
      </w:r>
      <w:r>
        <w:t>;</w:t>
      </w:r>
    </w:p>
    <w:p w14:paraId="153B33C6" w14:textId="77777777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>Solicitar suprimentos;</w:t>
      </w:r>
    </w:p>
    <w:p w14:paraId="1B3DE7C2" w14:textId="77777777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>Avaliar os atendimentos técnicos;</w:t>
      </w:r>
    </w:p>
    <w:p w14:paraId="30F0B320" w14:textId="77777777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>Enviar comunicações, utilizando o formulário de contato;</w:t>
      </w:r>
    </w:p>
    <w:p w14:paraId="1D14AE91" w14:textId="77777777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>Acompanhar andamento de chamados;</w:t>
      </w:r>
    </w:p>
    <w:p w14:paraId="3D799F48" w14:textId="77777777" w:rsidR="00165A7C" w:rsidRDefault="00165A7C" w:rsidP="00165A7C">
      <w:pPr>
        <w:pStyle w:val="PargrafodaLista"/>
        <w:numPr>
          <w:ilvl w:val="0"/>
          <w:numId w:val="1"/>
        </w:numPr>
        <w:jc w:val="both"/>
      </w:pPr>
      <w:r>
        <w:t>Acompanhar andamento de solicitações.</w:t>
      </w:r>
    </w:p>
    <w:p w14:paraId="7DE0663E" w14:textId="77777777" w:rsidR="00165A7C" w:rsidRDefault="00165A7C" w:rsidP="001C30B1">
      <w:pPr>
        <w:pStyle w:val="Ttulo1"/>
      </w:pPr>
      <w:bookmarkStart w:id="1" w:name="_Toc155429395"/>
      <w:r>
        <w:t>2. Como acessar o portal de serviços</w:t>
      </w:r>
      <w:bookmarkEnd w:id="1"/>
    </w:p>
    <w:p w14:paraId="24BF579B" w14:textId="77777777" w:rsidR="001C30B1" w:rsidRDefault="001C30B1" w:rsidP="001C30B1">
      <w:pPr>
        <w:pStyle w:val="Ttulo2"/>
      </w:pPr>
      <w:bookmarkStart w:id="2" w:name="_Toc155429396"/>
      <w:r>
        <w:t>2.1 Acesso ao site</w:t>
      </w:r>
      <w:bookmarkEnd w:id="2"/>
    </w:p>
    <w:p w14:paraId="5B908B2E" w14:textId="04DEDCD9" w:rsidR="00165A7C" w:rsidRDefault="00165A7C" w:rsidP="00165A7C">
      <w:pPr>
        <w:jc w:val="both"/>
      </w:pPr>
      <w:r>
        <w:t xml:space="preserve">O cliente deve acessar o site da empresa </w:t>
      </w:r>
      <w:hyperlink r:id="rId9" w:history="1">
        <w:r w:rsidRPr="0071279A">
          <w:rPr>
            <w:rStyle w:val="Hyperlink"/>
          </w:rPr>
          <w:t>www.nomedarevenda.com.br</w:t>
        </w:r>
      </w:hyperlink>
      <w:r>
        <w:t xml:space="preserve"> e clicar na área de serviços à clientes</w:t>
      </w:r>
      <w:r w:rsidR="001C30B1">
        <w:t>/suporte</w:t>
      </w:r>
      <w:r w:rsidR="00CB7FED">
        <w:t>/área do cliente</w:t>
      </w:r>
      <w:r>
        <w:t>.</w:t>
      </w:r>
    </w:p>
    <w:p w14:paraId="5338548D" w14:textId="77777777" w:rsidR="00165A7C" w:rsidRPr="00DC0EBB" w:rsidRDefault="00165A7C" w:rsidP="00165A7C">
      <w:pPr>
        <w:jc w:val="both"/>
        <w:rPr>
          <w:color w:val="FF0000"/>
        </w:rPr>
      </w:pPr>
      <w:r w:rsidRPr="00DC0EBB">
        <w:rPr>
          <w:color w:val="FF0000"/>
        </w:rPr>
        <w:t>Colocar imagem do site</w:t>
      </w:r>
    </w:p>
    <w:p w14:paraId="33109431" w14:textId="77777777" w:rsidR="00165A7C" w:rsidRDefault="00165A7C" w:rsidP="001C30B1">
      <w:pPr>
        <w:jc w:val="center"/>
      </w:pPr>
      <w:r>
        <w:rPr>
          <w:noProof/>
          <w:lang w:eastAsia="pt-BR"/>
        </w:rPr>
        <w:drawing>
          <wp:inline distT="0" distB="0" distL="0" distR="0" wp14:anchorId="0E7FC5FF" wp14:editId="71B2C4C6">
            <wp:extent cx="3290005" cy="1381539"/>
            <wp:effectExtent l="0" t="0" r="571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939" cy="13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F604" w14:textId="77777777" w:rsidR="00165A7C" w:rsidRDefault="001C30B1" w:rsidP="001C30B1">
      <w:pPr>
        <w:pStyle w:val="Ttulo2"/>
      </w:pPr>
      <w:bookmarkStart w:id="3" w:name="_Toc155429397"/>
      <w:r>
        <w:t>2.2 Login e senha</w:t>
      </w:r>
      <w:bookmarkEnd w:id="3"/>
    </w:p>
    <w:p w14:paraId="3217C59B" w14:textId="77777777" w:rsidR="001C30B1" w:rsidRDefault="001C30B1" w:rsidP="00165A7C">
      <w:pPr>
        <w:jc w:val="both"/>
      </w:pPr>
      <w:r>
        <w:t>Ao acessar o portal o usuário é direcionado para o site do PWS. Com usuário e senha fornecido pela Revenda, informe os dados abaixo e faça o acesso.</w:t>
      </w:r>
    </w:p>
    <w:p w14:paraId="55049018" w14:textId="6457FC40" w:rsidR="001C30B1" w:rsidRDefault="001C30B1" w:rsidP="00165A7C">
      <w:pPr>
        <w:jc w:val="both"/>
      </w:pPr>
      <w:r>
        <w:t>Caso tenha algum problema com o acesso, contat</w:t>
      </w:r>
      <w:r w:rsidR="00DC0EBB">
        <w:t>e</w:t>
      </w:r>
      <w:r>
        <w:t xml:space="preserve"> o suporte </w:t>
      </w:r>
      <w:r w:rsidR="00DC0EBB">
        <w:t>da</w:t>
      </w:r>
      <w:r>
        <w:t xml:space="preserve"> Revenda para revisar o cadastro.</w:t>
      </w:r>
    </w:p>
    <w:p w14:paraId="311452AC" w14:textId="22D53E5E" w:rsidR="00CB7FED" w:rsidRDefault="00CB7FED" w:rsidP="00165A7C">
      <w:pPr>
        <w:jc w:val="both"/>
      </w:pPr>
      <w:r>
        <w:t>No primeiro acesso, o portal irá solicitar a confirmação de leitura referente a informações de compartilhamento e tratamento de dados no portal. Esta ação visa atender as necessidades da LGPD.</w:t>
      </w:r>
    </w:p>
    <w:p w14:paraId="7C75AA6B" w14:textId="4FBBDEAC" w:rsidR="00CB7FED" w:rsidRDefault="00CB7FED" w:rsidP="00165A7C">
      <w:pPr>
        <w:jc w:val="both"/>
      </w:pPr>
      <w:r>
        <w:t>O PWS não trabalha com os chamados dados sensíveis de usuários e usa somente informações destinadas a prestação de serviços, conforme contrato entre cliente e revenda/fornecedor.</w:t>
      </w:r>
    </w:p>
    <w:p w14:paraId="15FE2419" w14:textId="6399D318" w:rsidR="00CB7FED" w:rsidRDefault="00CB7FED" w:rsidP="00165A7C">
      <w:pPr>
        <w:jc w:val="both"/>
      </w:pPr>
    </w:p>
    <w:p w14:paraId="2B18B8D2" w14:textId="77777777" w:rsidR="001C30B1" w:rsidRDefault="001C30B1" w:rsidP="001C30B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3E36C74" wp14:editId="5BAA1AA7">
            <wp:extent cx="1506643" cy="2266122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5145" cy="22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0A6E" w14:textId="77777777" w:rsidR="001C30B1" w:rsidRDefault="001C30B1" w:rsidP="00165A7C">
      <w:pPr>
        <w:jc w:val="both"/>
      </w:pPr>
      <w:r>
        <w:t>Caso tenha senha, mas não lembre, clique em redefinir senha e informe o e-mail.</w:t>
      </w:r>
    </w:p>
    <w:p w14:paraId="67D81C5D" w14:textId="77777777" w:rsidR="001C30B1" w:rsidRDefault="001C30B1" w:rsidP="001C30B1">
      <w:pPr>
        <w:jc w:val="center"/>
      </w:pPr>
      <w:r>
        <w:rPr>
          <w:noProof/>
          <w:lang w:eastAsia="pt-BR"/>
        </w:rPr>
        <w:drawing>
          <wp:inline distT="0" distB="0" distL="0" distR="0" wp14:anchorId="499B7A2C" wp14:editId="63FB4FB6">
            <wp:extent cx="2448481" cy="1083301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0420" cy="10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061B" w14:textId="77777777" w:rsidR="001C30B1" w:rsidRDefault="001C30B1" w:rsidP="00165A7C">
      <w:pPr>
        <w:jc w:val="both"/>
      </w:pPr>
      <w:r>
        <w:t>Em pouco tempo você receberá um e-mail com as instruções para alteração de senha.</w:t>
      </w:r>
    </w:p>
    <w:p w14:paraId="209C44FD" w14:textId="3B38392C" w:rsidR="00CB7FED" w:rsidRDefault="00CB7FED" w:rsidP="00CB7FED">
      <w:pPr>
        <w:jc w:val="center"/>
      </w:pPr>
      <w:r>
        <w:rPr>
          <w:noProof/>
        </w:rPr>
        <w:drawing>
          <wp:inline distT="0" distB="0" distL="0" distR="0" wp14:anchorId="76F61463" wp14:editId="59791E23">
            <wp:extent cx="3016647" cy="2376000"/>
            <wp:effectExtent l="0" t="0" r="0" b="5715"/>
            <wp:docPr id="17551980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9801" name="Imagem 1" descr="Interface gráfica do usuário, Texto, Aplicativ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0518" cy="23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6C46" w14:textId="4BA16DF4" w:rsidR="00CF193D" w:rsidRDefault="00CF193D">
      <w:r>
        <w:br w:type="page"/>
      </w:r>
    </w:p>
    <w:p w14:paraId="69883058" w14:textId="548B6813" w:rsidR="001C30B1" w:rsidRDefault="008F73E9" w:rsidP="008F73E9">
      <w:pPr>
        <w:pStyle w:val="Ttulo2"/>
      </w:pPr>
      <w:bookmarkStart w:id="4" w:name="_Toc155429398"/>
      <w:r>
        <w:lastRenderedPageBreak/>
        <w:t>2.3 Dashboard cliente</w:t>
      </w:r>
      <w:bookmarkEnd w:id="4"/>
    </w:p>
    <w:p w14:paraId="28B38772" w14:textId="77777777" w:rsidR="008F73E9" w:rsidRDefault="008F73E9" w:rsidP="00165A7C">
      <w:pPr>
        <w:jc w:val="both"/>
      </w:pPr>
      <w:r>
        <w:t>Depois de efetuar o login é apresentado ao usuário o Dashboard do cliente, com as funções disponíveis.</w:t>
      </w:r>
    </w:p>
    <w:p w14:paraId="0A5FF456" w14:textId="0D6AE36C" w:rsidR="008F73E9" w:rsidRDefault="00CB7FED" w:rsidP="004010EA">
      <w:pPr>
        <w:jc w:val="center"/>
      </w:pPr>
      <w:r>
        <w:rPr>
          <w:noProof/>
        </w:rPr>
        <w:drawing>
          <wp:inline distT="0" distB="0" distL="0" distR="0" wp14:anchorId="58A34E05" wp14:editId="3FD4D1D4">
            <wp:extent cx="5400040" cy="2800350"/>
            <wp:effectExtent l="0" t="0" r="0" b="0"/>
            <wp:docPr id="35144870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4870" name="Imagem 1" descr="Interface gráfica do usuári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598C" w14:textId="77777777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1AF7362C" wp14:editId="18E5F693">
            <wp:extent cx="600075" cy="455229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568" cy="4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Abertura de chamado técnico para resolver problemas com equipamentos.</w:t>
      </w:r>
    </w:p>
    <w:p w14:paraId="509626DA" w14:textId="77777777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49312EE8" wp14:editId="7EE15B63">
            <wp:extent cx="885825" cy="473994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270" cy="4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Solicitação de suprimentos (toners, cartuchos de tinta, </w:t>
      </w:r>
      <w:proofErr w:type="gramStart"/>
      <w:r>
        <w:t>papel, etc.</w:t>
      </w:r>
      <w:proofErr w:type="gramEnd"/>
      <w:r>
        <w:t>).</w:t>
      </w:r>
    </w:p>
    <w:p w14:paraId="2B5D4E9D" w14:textId="77777777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267BCE64" wp14:editId="76A99BAE">
            <wp:extent cx="885825" cy="4254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3266" cy="4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Tela de acompanhamento de chamados técnicos.</w:t>
      </w:r>
    </w:p>
    <w:p w14:paraId="359DB993" w14:textId="77777777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63C65BBE" wp14:editId="4BBA79D7">
            <wp:extent cx="752475" cy="5810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Visualização de demonstrativos e faturas (quando disponibilizados pela Revenda)</w:t>
      </w:r>
    </w:p>
    <w:p w14:paraId="7EE4FC63" w14:textId="3182D2A8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4BE10393" wp14:editId="1252E969">
            <wp:extent cx="914400" cy="46434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1813" cy="4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Acompanhamento</w:t>
      </w:r>
      <w:r w:rsidR="00860564">
        <w:t xml:space="preserve"> de</w:t>
      </w:r>
      <w:r>
        <w:t xml:space="preserve"> solicitações de suprimentos.</w:t>
      </w:r>
    </w:p>
    <w:p w14:paraId="31B366D0" w14:textId="77777777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11D10DCE" wp14:editId="1C0B5534">
            <wp:extent cx="752475" cy="6000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Formulário para contato com a Revenda.</w:t>
      </w:r>
    </w:p>
    <w:p w14:paraId="4A7C1559" w14:textId="41D0CA4F" w:rsidR="008F73E9" w:rsidRDefault="008F73E9" w:rsidP="00165A7C">
      <w:pPr>
        <w:jc w:val="both"/>
      </w:pPr>
      <w:r>
        <w:rPr>
          <w:noProof/>
          <w:lang w:eastAsia="pt-BR"/>
        </w:rPr>
        <w:drawing>
          <wp:inline distT="0" distB="0" distL="0" distR="0" wp14:anchorId="79D07CA9" wp14:editId="4E4B5841">
            <wp:extent cx="742950" cy="5619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Relatórios para consulta.</w:t>
      </w:r>
    </w:p>
    <w:p w14:paraId="01EE0581" w14:textId="77777777" w:rsidR="004010EA" w:rsidRDefault="004010EA" w:rsidP="00165A7C">
      <w:pPr>
        <w:jc w:val="both"/>
      </w:pPr>
    </w:p>
    <w:p w14:paraId="42E81CA6" w14:textId="77777777" w:rsidR="00C63AD6" w:rsidRDefault="00C63AD6" w:rsidP="00165A7C">
      <w:pPr>
        <w:jc w:val="both"/>
      </w:pPr>
    </w:p>
    <w:p w14:paraId="45890874" w14:textId="77777777" w:rsidR="00C63AD6" w:rsidRDefault="00C63AD6" w:rsidP="00165A7C">
      <w:pPr>
        <w:jc w:val="both"/>
      </w:pPr>
    </w:p>
    <w:p w14:paraId="154BE4BB" w14:textId="7B7152F9" w:rsidR="008F73E9" w:rsidRDefault="008F73E9" w:rsidP="00165A7C">
      <w:pPr>
        <w:jc w:val="both"/>
      </w:pPr>
      <w:r>
        <w:t>Dashboard chamados técnicos</w:t>
      </w:r>
    </w:p>
    <w:p w14:paraId="1B9294E8" w14:textId="454499AC" w:rsidR="008F73E9" w:rsidRDefault="00C63AD6" w:rsidP="004010EA">
      <w:pPr>
        <w:jc w:val="center"/>
      </w:pPr>
      <w:r>
        <w:rPr>
          <w:noProof/>
        </w:rPr>
        <w:drawing>
          <wp:inline distT="0" distB="0" distL="0" distR="0" wp14:anchorId="73C83FA9" wp14:editId="3A203293">
            <wp:extent cx="5400040" cy="2763520"/>
            <wp:effectExtent l="0" t="0" r="0" b="0"/>
            <wp:docPr id="1324097939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7939" name="Imagem 1" descr="Tabel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804F" w14:textId="15F9DE6B" w:rsidR="007639D6" w:rsidRDefault="007639D6" w:rsidP="00165A7C">
      <w:pPr>
        <w:jc w:val="both"/>
      </w:pPr>
      <w:r>
        <w:t>Dashboard solicitações de suprimentos</w:t>
      </w:r>
    </w:p>
    <w:p w14:paraId="2DD66B31" w14:textId="370A6341" w:rsidR="007639D6" w:rsidRDefault="00C63AD6" w:rsidP="004010EA">
      <w:pPr>
        <w:jc w:val="center"/>
      </w:pPr>
      <w:r>
        <w:rPr>
          <w:noProof/>
        </w:rPr>
        <w:drawing>
          <wp:inline distT="0" distB="0" distL="0" distR="0" wp14:anchorId="248E7D4C" wp14:editId="3CFA56AD">
            <wp:extent cx="5400040" cy="1781810"/>
            <wp:effectExtent l="0" t="0" r="0" b="8890"/>
            <wp:docPr id="1353838209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38209" name="Imagem 1" descr="Tabela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689E" w14:textId="77777777" w:rsidR="004010EA" w:rsidRDefault="004010EA" w:rsidP="004010EA">
      <w:pPr>
        <w:jc w:val="both"/>
      </w:pPr>
      <w:r>
        <w:t xml:space="preserve">Dashboard </w:t>
      </w:r>
      <w:proofErr w:type="spellStart"/>
      <w:r>
        <w:t>pré</w:t>
      </w:r>
      <w:proofErr w:type="spellEnd"/>
      <w:r>
        <w:t xml:space="preserve"> atendimento</w:t>
      </w:r>
    </w:p>
    <w:p w14:paraId="13102387" w14:textId="2B097318" w:rsidR="007E39E5" w:rsidRDefault="00C63AD6" w:rsidP="004010EA">
      <w:pPr>
        <w:jc w:val="center"/>
      </w:pPr>
      <w:r>
        <w:rPr>
          <w:noProof/>
        </w:rPr>
        <w:drawing>
          <wp:inline distT="0" distB="0" distL="0" distR="0" wp14:anchorId="2491398F" wp14:editId="4B909772">
            <wp:extent cx="5400040" cy="1903095"/>
            <wp:effectExtent l="0" t="0" r="0" b="1905"/>
            <wp:docPr id="120045818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818" name="Imagem 1" descr="Tabel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937F" w14:textId="77777777" w:rsidR="00CF193D" w:rsidRDefault="00CF193D" w:rsidP="004010EA">
      <w:pPr>
        <w:jc w:val="center"/>
      </w:pPr>
    </w:p>
    <w:p w14:paraId="616739E2" w14:textId="510FD07A" w:rsidR="008F73E9" w:rsidRDefault="00A25DFC" w:rsidP="00A25DFC">
      <w:pPr>
        <w:pStyle w:val="Ttulo1"/>
      </w:pPr>
      <w:bookmarkStart w:id="5" w:name="_Toc155429399"/>
      <w:r>
        <w:lastRenderedPageBreak/>
        <w:t>3.</w:t>
      </w:r>
      <w:r w:rsidR="008F73E9">
        <w:t xml:space="preserve"> Abertura de chamados técnicos</w:t>
      </w:r>
      <w:bookmarkEnd w:id="5"/>
    </w:p>
    <w:p w14:paraId="50247662" w14:textId="645DB1F4" w:rsidR="00F03431" w:rsidRDefault="00A25DFC" w:rsidP="00A25DFC">
      <w:pPr>
        <w:pStyle w:val="Ttulo2"/>
      </w:pPr>
      <w:bookmarkStart w:id="6" w:name="_Toc155429400"/>
      <w:r>
        <w:t>3.</w:t>
      </w:r>
      <w:r w:rsidR="00F03431">
        <w:t xml:space="preserve">1 </w:t>
      </w:r>
      <w:r w:rsidR="00860564">
        <w:t>T</w:t>
      </w:r>
      <w:r w:rsidR="00F03431">
        <w:t>ela abrir chamados</w:t>
      </w:r>
      <w:bookmarkEnd w:id="6"/>
    </w:p>
    <w:p w14:paraId="21DE5AEE" w14:textId="69908FA0" w:rsidR="008F73E9" w:rsidRDefault="008F73E9" w:rsidP="00165A7C">
      <w:pPr>
        <w:jc w:val="both"/>
      </w:pPr>
      <w:r>
        <w:t>Para abrir chamados técnicos o usuário deve clicar no ícone abrir chamado</w:t>
      </w:r>
      <w:r w:rsidR="00860564">
        <w:t>, na tela principal</w:t>
      </w:r>
      <w:r>
        <w:t>.</w:t>
      </w:r>
    </w:p>
    <w:p w14:paraId="6A532151" w14:textId="77777777" w:rsidR="00F03431" w:rsidRDefault="00F03431" w:rsidP="00F03431">
      <w:pPr>
        <w:jc w:val="center"/>
      </w:pPr>
      <w:r>
        <w:rPr>
          <w:noProof/>
          <w:lang w:eastAsia="pt-BR"/>
        </w:rPr>
        <w:drawing>
          <wp:inline distT="0" distB="0" distL="0" distR="0" wp14:anchorId="6280579B" wp14:editId="70ADC7A6">
            <wp:extent cx="600075" cy="455229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568" cy="4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1DDC" w14:textId="77777777" w:rsidR="008F73E9" w:rsidRDefault="008F73E9" w:rsidP="00165A7C">
      <w:pPr>
        <w:jc w:val="both"/>
      </w:pPr>
      <w:r>
        <w:t>O sistema lista algumas opções</w:t>
      </w:r>
      <w:r w:rsidR="00F03431">
        <w:t xml:space="preserve"> no menu superior.</w:t>
      </w:r>
    </w:p>
    <w:p w14:paraId="27B036F2" w14:textId="3D1FD615" w:rsidR="008F73E9" w:rsidRDefault="008F73E9" w:rsidP="00F03431">
      <w:pPr>
        <w:jc w:val="both"/>
      </w:pPr>
      <w:r w:rsidRPr="00F03431">
        <w:rPr>
          <w:b/>
        </w:rPr>
        <w:t>Equipamentos com contrato</w:t>
      </w:r>
      <w:r>
        <w:t xml:space="preserve"> – </w:t>
      </w:r>
      <w:r w:rsidR="00860564">
        <w:t>lista</w:t>
      </w:r>
      <w:r>
        <w:t xml:space="preserve"> todos os equipamentos contratados pelo cliente.</w:t>
      </w:r>
    </w:p>
    <w:p w14:paraId="2E38BA55" w14:textId="78555B4E" w:rsidR="008F73E9" w:rsidRDefault="008F73E9" w:rsidP="00F03431">
      <w:pPr>
        <w:jc w:val="both"/>
      </w:pPr>
      <w:r w:rsidRPr="00F03431">
        <w:rPr>
          <w:b/>
        </w:rPr>
        <w:t>Equipamentos sem contrato</w:t>
      </w:r>
      <w:r>
        <w:t xml:space="preserve"> – </w:t>
      </w:r>
      <w:r w:rsidR="00860564">
        <w:t>lista</w:t>
      </w:r>
      <w:r>
        <w:t xml:space="preserve"> os equipamentos </w:t>
      </w:r>
      <w:r w:rsidR="00F03431">
        <w:t>de propriedade do cliente, que não tem contrato.</w:t>
      </w:r>
    </w:p>
    <w:p w14:paraId="51510F3E" w14:textId="77777777" w:rsidR="00F03431" w:rsidRDefault="00F03431" w:rsidP="00F03431">
      <w:pPr>
        <w:jc w:val="both"/>
      </w:pPr>
      <w:r w:rsidRPr="00F03431">
        <w:rPr>
          <w:b/>
        </w:rPr>
        <w:t>Contratos</w:t>
      </w:r>
      <w:r>
        <w:t xml:space="preserve"> – lista informações dos contratos do cliente. Utilizado apenas para solicitar suprimentos.</w:t>
      </w:r>
    </w:p>
    <w:p w14:paraId="2DC2987D" w14:textId="77777777" w:rsidR="00F03431" w:rsidRDefault="00F03431" w:rsidP="00F03431">
      <w:pPr>
        <w:jc w:val="both"/>
      </w:pPr>
      <w:r w:rsidRPr="00F03431">
        <w:rPr>
          <w:b/>
        </w:rPr>
        <w:t xml:space="preserve">Chamados </w:t>
      </w:r>
      <w:r>
        <w:t>– lista de chamados.</w:t>
      </w:r>
    </w:p>
    <w:p w14:paraId="1D60BA85" w14:textId="77777777" w:rsidR="00F03431" w:rsidRDefault="00F03431" w:rsidP="00F03431">
      <w:pPr>
        <w:jc w:val="both"/>
      </w:pPr>
      <w:r w:rsidRPr="00F03431">
        <w:rPr>
          <w:b/>
        </w:rPr>
        <w:t>Solicitações</w:t>
      </w:r>
      <w:r>
        <w:t xml:space="preserve"> – acesso as solicitações de suprimentos realizadas.</w:t>
      </w:r>
    </w:p>
    <w:p w14:paraId="22E04241" w14:textId="77777777" w:rsidR="008F73E9" w:rsidRDefault="008F73E9" w:rsidP="004010EA">
      <w:pPr>
        <w:jc w:val="center"/>
      </w:pPr>
      <w:r>
        <w:rPr>
          <w:noProof/>
          <w:lang w:eastAsia="pt-BR"/>
        </w:rPr>
        <w:drawing>
          <wp:inline distT="0" distB="0" distL="0" distR="0" wp14:anchorId="55D10C30" wp14:editId="7BEDF1EE">
            <wp:extent cx="2813439" cy="988541"/>
            <wp:effectExtent l="0" t="0" r="635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2409" cy="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8B76" w14:textId="4BE61101" w:rsidR="008F73E9" w:rsidRDefault="00A25DFC" w:rsidP="00A25DFC">
      <w:pPr>
        <w:pStyle w:val="Ttulo2"/>
      </w:pPr>
      <w:bookmarkStart w:id="7" w:name="_Toc155429401"/>
      <w:r>
        <w:t>3.</w:t>
      </w:r>
      <w:r w:rsidR="00F03431">
        <w:t>2 Selecionar equipamento</w:t>
      </w:r>
      <w:bookmarkEnd w:id="7"/>
    </w:p>
    <w:p w14:paraId="7CA4EB28" w14:textId="7D9CC65A" w:rsidR="00F03431" w:rsidRDefault="00F03431" w:rsidP="00165A7C">
      <w:pPr>
        <w:jc w:val="both"/>
      </w:pPr>
      <w:r>
        <w:t>O sistema tem um campo de pesquisa para localizar o equipamento.</w:t>
      </w:r>
    </w:p>
    <w:p w14:paraId="5DDE4DB3" w14:textId="77777777" w:rsidR="00F03431" w:rsidRDefault="00F03431" w:rsidP="00165A7C">
      <w:pPr>
        <w:jc w:val="both"/>
      </w:pPr>
      <w:r>
        <w:t>Clique no ícone Filtrar Resultados</w:t>
      </w:r>
    </w:p>
    <w:p w14:paraId="3457A2B8" w14:textId="77777777" w:rsidR="00F03431" w:rsidRDefault="00F03431" w:rsidP="00C23D3A">
      <w:pPr>
        <w:jc w:val="center"/>
      </w:pPr>
      <w:r>
        <w:rPr>
          <w:noProof/>
          <w:lang w:eastAsia="pt-BR"/>
        </w:rPr>
        <w:drawing>
          <wp:inline distT="0" distB="0" distL="0" distR="0" wp14:anchorId="1536A985" wp14:editId="7CAF3CD3">
            <wp:extent cx="1366483" cy="1136822"/>
            <wp:effectExtent l="0" t="0" r="5715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5448" cy="11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4CC1" w14:textId="77777777" w:rsidR="00F03431" w:rsidRDefault="00F03431" w:rsidP="00165A7C">
      <w:pPr>
        <w:jc w:val="both"/>
      </w:pPr>
      <w:r>
        <w:t>Escolha o campo de consulta, normalmente os campos utilizados são série ou patrimônio.</w:t>
      </w:r>
    </w:p>
    <w:p w14:paraId="232F4EC6" w14:textId="491CA790" w:rsidR="00F03431" w:rsidRDefault="00F03431" w:rsidP="00165A7C">
      <w:pPr>
        <w:jc w:val="both"/>
      </w:pPr>
      <w:r>
        <w:t>Informe o tipo de operador (tipo de seleção) e depois</w:t>
      </w:r>
      <w:r w:rsidR="00632D15">
        <w:t>,</w:t>
      </w:r>
      <w:r>
        <w:t xml:space="preserve"> o conteúdo que deve ter no campo escolhido.</w:t>
      </w:r>
    </w:p>
    <w:p w14:paraId="68EDC06B" w14:textId="6FFA2A51" w:rsidR="00F03431" w:rsidRDefault="00F03431" w:rsidP="00165A7C">
      <w:pPr>
        <w:jc w:val="both"/>
      </w:pPr>
      <w:r>
        <w:t xml:space="preserve">Dica: escolha o operador </w:t>
      </w:r>
      <w:r w:rsidR="00860564">
        <w:t>“</w:t>
      </w:r>
      <w:r>
        <w:t>contém</w:t>
      </w:r>
      <w:r w:rsidR="00860564">
        <w:t>”</w:t>
      </w:r>
      <w:r>
        <w:t>, desta forma o sistema irá localizar a informação, mesmo que você informe parcialmente, clique em filtrar.</w:t>
      </w:r>
    </w:p>
    <w:p w14:paraId="03FBB572" w14:textId="77777777" w:rsidR="00F03431" w:rsidRDefault="00F03431" w:rsidP="004010EA">
      <w:pPr>
        <w:jc w:val="center"/>
      </w:pPr>
      <w:r>
        <w:rPr>
          <w:noProof/>
          <w:lang w:eastAsia="pt-BR"/>
        </w:rPr>
        <w:drawing>
          <wp:inline distT="0" distB="0" distL="0" distR="0" wp14:anchorId="6A86C9CA" wp14:editId="068DC88D">
            <wp:extent cx="3014079" cy="543697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2120" cy="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9175" w14:textId="77777777" w:rsidR="001C30B1" w:rsidRDefault="00F03431" w:rsidP="004010EA">
      <w:pPr>
        <w:jc w:val="center"/>
      </w:pPr>
      <w:r>
        <w:rPr>
          <w:noProof/>
          <w:lang w:eastAsia="pt-BR"/>
        </w:rPr>
        <w:drawing>
          <wp:inline distT="0" distB="0" distL="0" distR="0" wp14:anchorId="03AE2A08" wp14:editId="001FE7A3">
            <wp:extent cx="3358223" cy="377919"/>
            <wp:effectExtent l="0" t="0" r="0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2113" cy="3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B188" w14:textId="274DD454" w:rsidR="00165A7C" w:rsidRDefault="00A25DFC" w:rsidP="00A25DFC">
      <w:pPr>
        <w:pStyle w:val="Ttulo2"/>
      </w:pPr>
      <w:bookmarkStart w:id="8" w:name="_Toc155429402"/>
      <w:r>
        <w:lastRenderedPageBreak/>
        <w:t>3.3</w:t>
      </w:r>
      <w:r w:rsidR="000C00EE">
        <w:t xml:space="preserve"> Abrir chamado</w:t>
      </w:r>
      <w:bookmarkEnd w:id="8"/>
    </w:p>
    <w:p w14:paraId="5A60961B" w14:textId="77777777" w:rsidR="000C00EE" w:rsidRDefault="000C00EE" w:rsidP="00165A7C">
      <w:pPr>
        <w:jc w:val="both"/>
      </w:pPr>
      <w:r>
        <w:t xml:space="preserve">Depois de selecionado o equipamento, clique no ícone </w:t>
      </w:r>
      <w:r>
        <w:rPr>
          <w:noProof/>
          <w:lang w:eastAsia="pt-BR"/>
        </w:rPr>
        <w:drawing>
          <wp:inline distT="0" distB="0" distL="0" distR="0" wp14:anchorId="4B77E705" wp14:editId="51E678F7">
            <wp:extent cx="866775" cy="2952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66B72A2" w14:textId="6B5512B5" w:rsidR="000C00EE" w:rsidRDefault="000C00EE" w:rsidP="00165A7C">
      <w:pPr>
        <w:jc w:val="both"/>
      </w:pPr>
      <w:r>
        <w:t>O sistema irá mostrar os dados do equipamento e uma guia com o</w:t>
      </w:r>
      <w:r w:rsidR="00632D15">
        <w:t>s</w:t>
      </w:r>
      <w:r>
        <w:t xml:space="preserve"> históricos de chamados do equipamento.</w:t>
      </w:r>
    </w:p>
    <w:p w14:paraId="23198F1D" w14:textId="0847621B" w:rsidR="000C00EE" w:rsidRDefault="000C00EE" w:rsidP="00165A7C">
      <w:pPr>
        <w:jc w:val="both"/>
      </w:pPr>
      <w:r>
        <w:t>Os campos de cadastro não podem ser alterados pelo cliente.</w:t>
      </w:r>
    </w:p>
    <w:p w14:paraId="2B4E0467" w14:textId="358B4D99" w:rsidR="004010EA" w:rsidRDefault="00361991" w:rsidP="004010E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72823074" wp14:editId="4DD47192">
            <wp:simplePos x="0" y="0"/>
            <wp:positionH relativeFrom="margin">
              <wp:posOffset>3401335</wp:posOffset>
            </wp:positionH>
            <wp:positionV relativeFrom="paragraph">
              <wp:posOffset>4737</wp:posOffset>
            </wp:positionV>
            <wp:extent cx="1861200" cy="1263600"/>
            <wp:effectExtent l="0" t="0" r="5715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2AF0BD5" wp14:editId="22399146">
            <wp:simplePos x="0" y="0"/>
            <wp:positionH relativeFrom="column">
              <wp:posOffset>91560</wp:posOffset>
            </wp:positionH>
            <wp:positionV relativeFrom="paragraph">
              <wp:posOffset>8238</wp:posOffset>
            </wp:positionV>
            <wp:extent cx="2980800" cy="1083600"/>
            <wp:effectExtent l="0" t="0" r="0" b="254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41258" w14:textId="2570FCDF" w:rsidR="000C00EE" w:rsidRDefault="000C00EE" w:rsidP="004010EA">
      <w:pPr>
        <w:jc w:val="center"/>
      </w:pPr>
    </w:p>
    <w:p w14:paraId="49B44A4F" w14:textId="77777777" w:rsidR="00361991" w:rsidRDefault="00361991" w:rsidP="00165A7C">
      <w:pPr>
        <w:jc w:val="both"/>
      </w:pPr>
    </w:p>
    <w:p w14:paraId="4B9D72FD" w14:textId="77777777" w:rsidR="00361991" w:rsidRDefault="00361991" w:rsidP="00165A7C">
      <w:pPr>
        <w:jc w:val="both"/>
      </w:pPr>
    </w:p>
    <w:p w14:paraId="2D1EA9E7" w14:textId="77777777" w:rsidR="00361991" w:rsidRDefault="00361991" w:rsidP="00165A7C">
      <w:pPr>
        <w:jc w:val="both"/>
      </w:pPr>
    </w:p>
    <w:p w14:paraId="290A4847" w14:textId="77777777" w:rsidR="00361991" w:rsidRDefault="00361991" w:rsidP="00165A7C">
      <w:pPr>
        <w:jc w:val="both"/>
      </w:pPr>
    </w:p>
    <w:p w14:paraId="19908666" w14:textId="0A8396A6" w:rsidR="000C00EE" w:rsidRDefault="000C00EE" w:rsidP="00165A7C">
      <w:pPr>
        <w:jc w:val="both"/>
      </w:pPr>
      <w:r>
        <w:t>O cliente deve informar os campos abaixo:</w:t>
      </w:r>
    </w:p>
    <w:p w14:paraId="5880B505" w14:textId="18B70540" w:rsidR="000C00EE" w:rsidRDefault="000C00EE" w:rsidP="00165A7C">
      <w:pPr>
        <w:jc w:val="both"/>
      </w:pPr>
      <w:r>
        <w:t>Nome, e-mail</w:t>
      </w:r>
      <w:r w:rsidR="004010EA">
        <w:t xml:space="preserve"> (o sistema busca do login)</w:t>
      </w:r>
      <w:r>
        <w:t xml:space="preserve">, telefone, </w:t>
      </w:r>
      <w:r w:rsidR="004010EA">
        <w:t xml:space="preserve">tipo de chamado (atendimento técnico, solicitação de suprimento ou </w:t>
      </w:r>
      <w:r w:rsidR="00361991">
        <w:t>(</w:t>
      </w:r>
      <w:r w:rsidR="004010EA">
        <w:t>instalação/retirada de equipamento),</w:t>
      </w:r>
      <w:r w:rsidR="00361991">
        <w:t xml:space="preserve"> </w:t>
      </w:r>
      <w:r>
        <w:t>tipo de defeito e descrição do defeito.</w:t>
      </w:r>
    </w:p>
    <w:p w14:paraId="5CAD62F9" w14:textId="1E19E384" w:rsidR="000C00EE" w:rsidRDefault="000C00EE" w:rsidP="00165A7C">
      <w:pPr>
        <w:jc w:val="both"/>
      </w:pPr>
      <w:r>
        <w:t xml:space="preserve">Tipo de defeito é uma lista disponibilizada pela Revenda, o usuário deve </w:t>
      </w:r>
      <w:r w:rsidR="00860564">
        <w:t>localizar o tipo de defeito que</w:t>
      </w:r>
      <w:r>
        <w:t xml:space="preserve"> mais se aproxima ao problema apresentado pelo equipamento.</w:t>
      </w:r>
    </w:p>
    <w:p w14:paraId="71FD32C6" w14:textId="77777777" w:rsidR="00C63AD6" w:rsidRDefault="000C00EE" w:rsidP="00165A7C">
      <w:pPr>
        <w:jc w:val="both"/>
      </w:pPr>
      <w:r>
        <w:t>Descrição do defeito: campo obrigatório deve ser informado um breve histórico do problema.</w:t>
      </w:r>
      <w:r w:rsidR="004010EA">
        <w:t xml:space="preserve"> </w:t>
      </w:r>
    </w:p>
    <w:p w14:paraId="3C55C494" w14:textId="0F6C0448" w:rsidR="00C63AD6" w:rsidRPr="00C63AD6" w:rsidRDefault="00C63AD6" w:rsidP="00C63AD6">
      <w:pPr>
        <w:jc w:val="both"/>
        <w:rPr>
          <w:color w:val="FF0000"/>
        </w:rPr>
      </w:pPr>
      <w:r w:rsidRPr="00C63AD6">
        <w:rPr>
          <w:color w:val="FF0000"/>
        </w:rPr>
        <w:t xml:space="preserve">* </w:t>
      </w:r>
      <w:r w:rsidR="004010EA" w:rsidRPr="00C63AD6">
        <w:rPr>
          <w:color w:val="FF0000"/>
        </w:rPr>
        <w:t>Evite caracteres especiais na descrição</w:t>
      </w:r>
      <w:r w:rsidRPr="00C63AD6">
        <w:rPr>
          <w:color w:val="FF0000"/>
        </w:rPr>
        <w:t xml:space="preserve"> como aspas, símbolos como: </w:t>
      </w:r>
      <w:proofErr w:type="gramStart"/>
      <w:r w:rsidRPr="00C63AD6">
        <w:rPr>
          <w:color w:val="FF0000"/>
        </w:rPr>
        <w:t>|!@</w:t>
      </w:r>
      <w:proofErr w:type="gramEnd"/>
      <w:r w:rsidRPr="00C63AD6">
        <w:rPr>
          <w:color w:val="FF0000"/>
        </w:rPr>
        <w:t>#$%¨&amp;*()</w:t>
      </w:r>
    </w:p>
    <w:p w14:paraId="5AD8A2AC" w14:textId="2A6C7DDC" w:rsidR="004010EA" w:rsidRDefault="004010EA" w:rsidP="00165A7C">
      <w:pPr>
        <w:jc w:val="both"/>
      </w:pPr>
      <w:r>
        <w:t>Opção para anexar até 03 documentos, em diferentes formatos.</w:t>
      </w:r>
    </w:p>
    <w:p w14:paraId="51BEACA5" w14:textId="706DA5A5" w:rsidR="000C00EE" w:rsidRDefault="000C00EE" w:rsidP="00165A7C">
      <w:pPr>
        <w:jc w:val="both"/>
      </w:pPr>
      <w:r>
        <w:t>Ao clicar em salvar</w:t>
      </w:r>
      <w:r w:rsidR="00C63AD6">
        <w:t>,</w:t>
      </w:r>
      <w:r>
        <w:t xml:space="preserve"> o sistema irá enviar uma notificação para o e-mail</w:t>
      </w:r>
      <w:r w:rsidR="00C63AD6">
        <w:t xml:space="preserve"> do usuário com informações do chamado aberto</w:t>
      </w:r>
      <w:r>
        <w:t xml:space="preserve"> e, também, notificará a Revenda.</w:t>
      </w:r>
    </w:p>
    <w:p w14:paraId="0CA4AB19" w14:textId="3CD40344" w:rsidR="004010EA" w:rsidRDefault="004010EA" w:rsidP="00165A7C">
      <w:pPr>
        <w:jc w:val="both"/>
      </w:pPr>
      <w:r>
        <w:t>Neste momento o status ficará como “Abertura”. Aguarde a mensagem de confirmação de gravação do chamado.</w:t>
      </w:r>
    </w:p>
    <w:p w14:paraId="1AF20765" w14:textId="521E2EF3" w:rsidR="000C00EE" w:rsidRDefault="004010EA" w:rsidP="000C00E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333B872F" wp14:editId="6C068159">
            <wp:simplePos x="0" y="0"/>
            <wp:positionH relativeFrom="column">
              <wp:posOffset>2570823</wp:posOffset>
            </wp:positionH>
            <wp:positionV relativeFrom="paragraph">
              <wp:posOffset>126753</wp:posOffset>
            </wp:positionV>
            <wp:extent cx="3258000" cy="1666800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C34DBAF" wp14:editId="743D3AD2">
            <wp:simplePos x="0" y="0"/>
            <wp:positionH relativeFrom="column">
              <wp:posOffset>72220</wp:posOffset>
            </wp:positionH>
            <wp:positionV relativeFrom="paragraph">
              <wp:posOffset>5101</wp:posOffset>
            </wp:positionV>
            <wp:extent cx="2167200" cy="2613600"/>
            <wp:effectExtent l="0" t="0" r="5080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62D1" w14:textId="3638C8F0" w:rsidR="000C00EE" w:rsidRDefault="000C00EE" w:rsidP="00165A7C">
      <w:pPr>
        <w:jc w:val="both"/>
      </w:pPr>
    </w:p>
    <w:p w14:paraId="3B815CB4" w14:textId="4F9ECCCD" w:rsidR="004010EA" w:rsidRDefault="004010EA" w:rsidP="00165A7C">
      <w:pPr>
        <w:jc w:val="both"/>
      </w:pPr>
    </w:p>
    <w:p w14:paraId="1A23C3BE" w14:textId="69191FBF" w:rsidR="004010EA" w:rsidRDefault="004010EA" w:rsidP="00165A7C">
      <w:pPr>
        <w:jc w:val="both"/>
      </w:pPr>
    </w:p>
    <w:p w14:paraId="03E3C66C" w14:textId="543FBD27" w:rsidR="004010EA" w:rsidRDefault="004010EA" w:rsidP="00165A7C">
      <w:pPr>
        <w:jc w:val="both"/>
      </w:pPr>
    </w:p>
    <w:p w14:paraId="2C48698B" w14:textId="7105D44E" w:rsidR="004010EA" w:rsidRDefault="004010EA" w:rsidP="00165A7C">
      <w:pPr>
        <w:jc w:val="both"/>
      </w:pPr>
    </w:p>
    <w:p w14:paraId="07AEBA3D" w14:textId="552B5A0D" w:rsidR="004010EA" w:rsidRDefault="004010EA" w:rsidP="00165A7C">
      <w:pPr>
        <w:jc w:val="both"/>
      </w:pPr>
    </w:p>
    <w:p w14:paraId="7B2A7EC8" w14:textId="77777777" w:rsidR="004010EA" w:rsidRDefault="004010EA" w:rsidP="00165A7C">
      <w:pPr>
        <w:jc w:val="both"/>
      </w:pPr>
    </w:p>
    <w:p w14:paraId="2665BD73" w14:textId="024444C8" w:rsidR="00165A7C" w:rsidRDefault="00165A7C" w:rsidP="00C23D3A">
      <w:pPr>
        <w:pStyle w:val="PargrafodaLista"/>
        <w:jc w:val="center"/>
      </w:pPr>
    </w:p>
    <w:p w14:paraId="28049E6F" w14:textId="77777777" w:rsidR="004010EA" w:rsidRDefault="004010EA" w:rsidP="00165A7C">
      <w:pPr>
        <w:jc w:val="both"/>
      </w:pPr>
    </w:p>
    <w:p w14:paraId="2821B03B" w14:textId="543EDAE5" w:rsidR="00165A7C" w:rsidRDefault="000C00EE" w:rsidP="00165A7C">
      <w:pPr>
        <w:jc w:val="both"/>
      </w:pPr>
      <w:r>
        <w:t>Notificação no e-mail:</w:t>
      </w:r>
    </w:p>
    <w:p w14:paraId="2F729DE7" w14:textId="67B3880B" w:rsidR="000C00EE" w:rsidRDefault="000C00EE" w:rsidP="00C23D3A">
      <w:pPr>
        <w:jc w:val="center"/>
      </w:pPr>
      <w:r>
        <w:rPr>
          <w:noProof/>
          <w:lang w:eastAsia="pt-BR"/>
        </w:rPr>
        <w:drawing>
          <wp:inline distT="0" distB="0" distL="0" distR="0" wp14:anchorId="49B8408B" wp14:editId="0A0B1F11">
            <wp:extent cx="3803816" cy="652159"/>
            <wp:effectExtent l="0" t="0" r="635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9836" cy="6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71EB" w14:textId="77777777" w:rsidR="000C00EE" w:rsidRDefault="000C00EE" w:rsidP="00425FC9">
      <w:pPr>
        <w:jc w:val="center"/>
      </w:pPr>
      <w:r>
        <w:rPr>
          <w:noProof/>
          <w:lang w:eastAsia="pt-BR"/>
        </w:rPr>
        <w:drawing>
          <wp:inline distT="0" distB="0" distL="0" distR="0" wp14:anchorId="1F256A24" wp14:editId="3F9D5D2A">
            <wp:extent cx="1945290" cy="171814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6786" cy="17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3DC2" w14:textId="2C789F6F" w:rsidR="000C00EE" w:rsidRDefault="000C00EE" w:rsidP="00165A7C">
      <w:pPr>
        <w:jc w:val="both"/>
      </w:pPr>
      <w:r w:rsidRPr="00425FC9">
        <w:rPr>
          <w:b/>
          <w:i/>
          <w:color w:val="FF0000"/>
        </w:rPr>
        <w:t>Importante:</w:t>
      </w:r>
      <w:r w:rsidR="00425FC9">
        <w:t xml:space="preserve"> o PWS tem um serviço de e-mail próprio, domínio (psfx.com.br), caso não receba o e-mail, verifique na caixa de SPAM.</w:t>
      </w:r>
    </w:p>
    <w:p w14:paraId="3150D80A" w14:textId="77777777" w:rsidR="00F30845" w:rsidRDefault="00F30845" w:rsidP="00F30845">
      <w:r w:rsidRPr="004010EA">
        <w:rPr>
          <w:b/>
          <w:bCs/>
          <w:color w:val="FF0000"/>
        </w:rPr>
        <w:t>*</w:t>
      </w:r>
      <w:r>
        <w:t xml:space="preserve"> não bloqueie o domínio psfx.com.br no serviço de e-mail, caso você marque como SPAM não irá receber as notificações do portal.</w:t>
      </w:r>
    </w:p>
    <w:p w14:paraId="71B0F8D7" w14:textId="388BA02B" w:rsidR="00165A7C" w:rsidRDefault="00A25DFC" w:rsidP="00A25DFC">
      <w:pPr>
        <w:pStyle w:val="Ttulo1"/>
      </w:pPr>
      <w:bookmarkStart w:id="9" w:name="_Toc155429403"/>
      <w:r>
        <w:t>4.</w:t>
      </w:r>
      <w:r w:rsidR="00425FC9">
        <w:t xml:space="preserve"> Acompanhar chamados</w:t>
      </w:r>
      <w:bookmarkEnd w:id="9"/>
    </w:p>
    <w:p w14:paraId="2D47473E" w14:textId="6239F653" w:rsidR="00425FC9" w:rsidRDefault="00425FC9" w:rsidP="00165A7C">
      <w:pPr>
        <w:jc w:val="both"/>
      </w:pPr>
      <w:r>
        <w:t>Os chamados serão listados na tela principal do portal, contudo o usuário pode pesquisar os chamados abertos/</w:t>
      </w:r>
      <w:r w:rsidR="00860564">
        <w:t xml:space="preserve">em </w:t>
      </w:r>
      <w:r>
        <w:t>andamento. Para isto clique no ícone:</w:t>
      </w:r>
    </w:p>
    <w:p w14:paraId="2284E82C" w14:textId="77777777" w:rsidR="00425FC9" w:rsidRDefault="00425FC9" w:rsidP="00425FC9">
      <w:pPr>
        <w:jc w:val="center"/>
      </w:pPr>
      <w:r>
        <w:rPr>
          <w:noProof/>
          <w:lang w:eastAsia="pt-BR"/>
        </w:rPr>
        <w:drawing>
          <wp:inline distT="0" distB="0" distL="0" distR="0" wp14:anchorId="4BE0F47F" wp14:editId="44FC1125">
            <wp:extent cx="727743" cy="355276"/>
            <wp:effectExtent l="0" t="0" r="0" b="698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2235" cy="3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7CF3" w14:textId="64ABB0E8" w:rsidR="00425FC9" w:rsidRDefault="00425FC9" w:rsidP="00165A7C">
      <w:r>
        <w:t>O sistema irá listar os chamados pendente</w:t>
      </w:r>
      <w:r w:rsidR="00860564">
        <w:t>s</w:t>
      </w:r>
      <w:r>
        <w:t>/em aberto.</w:t>
      </w:r>
    </w:p>
    <w:p w14:paraId="20F96134" w14:textId="77777777" w:rsidR="00425FC9" w:rsidRDefault="00425FC9" w:rsidP="00165A7C">
      <w:r>
        <w:t>Se necessário é possível usar o campo Filtrar Resultados, para localizar um determinado equipamento ou chamado.</w:t>
      </w:r>
    </w:p>
    <w:p w14:paraId="1A12C316" w14:textId="77777777" w:rsidR="00425FC9" w:rsidRDefault="00425FC9" w:rsidP="00165A7C">
      <w:r>
        <w:t>Após localizar o equipamento/chamado clique no botão visualizar.</w:t>
      </w:r>
    </w:p>
    <w:p w14:paraId="5CD2E980" w14:textId="592FFCA9" w:rsidR="00165A7C" w:rsidRDefault="00425FC9" w:rsidP="00F30845">
      <w:pPr>
        <w:jc w:val="center"/>
      </w:pPr>
      <w:r>
        <w:rPr>
          <w:noProof/>
          <w:lang w:eastAsia="pt-BR"/>
        </w:rPr>
        <w:drawing>
          <wp:inline distT="0" distB="0" distL="0" distR="0" wp14:anchorId="656F13CD" wp14:editId="485F296B">
            <wp:extent cx="3035173" cy="93546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795" cy="9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CDD7" w14:textId="4C93D329" w:rsidR="00F30845" w:rsidRDefault="00A25DFC" w:rsidP="00A25DFC">
      <w:pPr>
        <w:pStyle w:val="Ttulo2"/>
      </w:pPr>
      <w:bookmarkStart w:id="10" w:name="_Toc155429404"/>
      <w:r>
        <w:t>4.1</w:t>
      </w:r>
      <w:r w:rsidR="00F30845">
        <w:t xml:space="preserve"> Pré atendimento</w:t>
      </w:r>
      <w:bookmarkEnd w:id="10"/>
    </w:p>
    <w:p w14:paraId="248D3A30" w14:textId="22D726B4" w:rsidR="00F30845" w:rsidRDefault="00F30845" w:rsidP="00C63AD6">
      <w:pPr>
        <w:jc w:val="both"/>
      </w:pPr>
      <w:r>
        <w:t xml:space="preserve">O </w:t>
      </w:r>
      <w:proofErr w:type="spellStart"/>
      <w:r>
        <w:t>pré</w:t>
      </w:r>
      <w:proofErr w:type="spellEnd"/>
      <w:r>
        <w:t xml:space="preserve"> atendimento é uma funcionalidade que permite a troca de informações entre o cliente e a revenda, através de notificações por e-mail.</w:t>
      </w:r>
    </w:p>
    <w:p w14:paraId="32F49B76" w14:textId="58DDF2B8" w:rsidR="00F30845" w:rsidRDefault="00F30845" w:rsidP="00C63AD6">
      <w:pPr>
        <w:jc w:val="both"/>
      </w:pPr>
      <w:r>
        <w:t xml:space="preserve">Ao receber o chamado, a revenda envia uma pergunta ou uma orientação para o cliente via portal. O usuário irá receber uma notificação no e-mail com um link para acessar a tela de </w:t>
      </w:r>
      <w:proofErr w:type="spellStart"/>
      <w:r>
        <w:t>pré</w:t>
      </w:r>
      <w:proofErr w:type="spellEnd"/>
      <w:r>
        <w:t xml:space="preserve"> atendimento.</w:t>
      </w:r>
    </w:p>
    <w:p w14:paraId="55B56E49" w14:textId="090FADB9" w:rsidR="00F30845" w:rsidRDefault="00F30845" w:rsidP="00A25DFC">
      <w:pPr>
        <w:jc w:val="center"/>
      </w:pPr>
      <w:r>
        <w:rPr>
          <w:noProof/>
        </w:rPr>
        <w:lastRenderedPageBreak/>
        <w:drawing>
          <wp:inline distT="0" distB="0" distL="0" distR="0" wp14:anchorId="47043695" wp14:editId="76B9B345">
            <wp:extent cx="2394006" cy="659027"/>
            <wp:effectExtent l="0" t="0" r="6350" b="825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0297" cy="6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4370" w14:textId="5578DD43" w:rsidR="00F30845" w:rsidRDefault="00F30845" w:rsidP="00F30845">
      <w:r>
        <w:t xml:space="preserve">Para acessar a tela de </w:t>
      </w:r>
      <w:proofErr w:type="spellStart"/>
      <w:r>
        <w:t>pré</w:t>
      </w:r>
      <w:proofErr w:type="spellEnd"/>
      <w:r>
        <w:t xml:space="preserve"> atendimento entre em acompanhar chamado -&gt; ícone visualizar chamado -&gt; guia </w:t>
      </w:r>
      <w:proofErr w:type="spellStart"/>
      <w:r>
        <w:t>pré</w:t>
      </w:r>
      <w:proofErr w:type="spellEnd"/>
      <w:r>
        <w:t xml:space="preserve"> atendimento</w:t>
      </w:r>
      <w:r w:rsidR="00A25DFC">
        <w:t>.</w:t>
      </w:r>
    </w:p>
    <w:p w14:paraId="50950315" w14:textId="4243E7B9" w:rsidR="00A25DFC" w:rsidRDefault="00A25DFC" w:rsidP="00F30845">
      <w:r>
        <w:t>Nesta tela é possível verificar a mensagem da revenda;</w:t>
      </w:r>
    </w:p>
    <w:p w14:paraId="421D732F" w14:textId="12DCD506" w:rsidR="00A25DFC" w:rsidRDefault="00A25DFC" w:rsidP="00F30845">
      <w:r>
        <w:t>Responder e anexar arquivos.</w:t>
      </w:r>
    </w:p>
    <w:p w14:paraId="3CE50DB0" w14:textId="72F25376" w:rsidR="00A25DFC" w:rsidRDefault="00A25DFC" w:rsidP="00F30845">
      <w:r>
        <w:t>Visualizar arquivos enviados.</w:t>
      </w:r>
    </w:p>
    <w:p w14:paraId="3D58A8D3" w14:textId="18CD35E0" w:rsidR="00F30845" w:rsidRDefault="00F30845" w:rsidP="00F30845">
      <w:pPr>
        <w:jc w:val="center"/>
      </w:pPr>
      <w:r>
        <w:rPr>
          <w:noProof/>
        </w:rPr>
        <w:drawing>
          <wp:inline distT="0" distB="0" distL="0" distR="0" wp14:anchorId="605D992C" wp14:editId="207DC82A">
            <wp:extent cx="2446917" cy="738334"/>
            <wp:effectExtent l="0" t="0" r="0" b="508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1643" cy="7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8062" w14:textId="6B915F8F" w:rsidR="00A25DFC" w:rsidRDefault="00A25DFC" w:rsidP="00A25DFC">
      <w:r>
        <w:t xml:space="preserve">Na tela principal, dashboard de </w:t>
      </w:r>
      <w:proofErr w:type="spellStart"/>
      <w:r>
        <w:t>pré</w:t>
      </w:r>
      <w:proofErr w:type="spellEnd"/>
      <w:r>
        <w:t xml:space="preserve"> atendimento é possível acessar os chamados com </w:t>
      </w:r>
      <w:proofErr w:type="spellStart"/>
      <w:r>
        <w:t>pré</w:t>
      </w:r>
      <w:proofErr w:type="spellEnd"/>
      <w:r>
        <w:t xml:space="preserve"> atendimento.</w:t>
      </w:r>
    </w:p>
    <w:p w14:paraId="34526680" w14:textId="3EF5468A" w:rsidR="00F30845" w:rsidRPr="00F30845" w:rsidRDefault="00A25DFC" w:rsidP="00A25DFC">
      <w:pPr>
        <w:pStyle w:val="Ttulo2"/>
      </w:pPr>
      <w:bookmarkStart w:id="11" w:name="_Toc155429405"/>
      <w:r>
        <w:t>4.2</w:t>
      </w:r>
      <w:r w:rsidR="00F30845">
        <w:t xml:space="preserve"> </w:t>
      </w:r>
      <w:r w:rsidR="00F30845" w:rsidRPr="00F30845">
        <w:t>Cancelar chamado</w:t>
      </w:r>
      <w:bookmarkEnd w:id="11"/>
    </w:p>
    <w:p w14:paraId="5DB5224F" w14:textId="23B943B5" w:rsidR="00F30845" w:rsidRDefault="00F30845" w:rsidP="00165A7C">
      <w:r>
        <w:t>Enquanto o status do chamado encontra-se como aberto ou despachado é possível cancelar o chamado.</w:t>
      </w:r>
    </w:p>
    <w:p w14:paraId="156739BE" w14:textId="60DEB8C2" w:rsidR="00F30845" w:rsidRDefault="00F30845" w:rsidP="00165A7C">
      <w:r>
        <w:t>Localize o chamado e clique no ícone cancelar.</w:t>
      </w:r>
    </w:p>
    <w:p w14:paraId="2254AA6B" w14:textId="511B45C3" w:rsidR="00425FC9" w:rsidRDefault="00F30845" w:rsidP="00165A7C">
      <w:r>
        <w:rPr>
          <w:noProof/>
        </w:rPr>
        <w:drawing>
          <wp:inline distT="0" distB="0" distL="0" distR="0" wp14:anchorId="1E503DC2" wp14:editId="403F19FD">
            <wp:extent cx="5400040" cy="657225"/>
            <wp:effectExtent l="0" t="0" r="0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9953" w14:textId="71E6BE9A" w:rsidR="00425FC9" w:rsidRDefault="00425FC9" w:rsidP="00165A7C">
      <w:r w:rsidRPr="00104202">
        <w:rPr>
          <w:b/>
          <w:color w:val="FF0000"/>
        </w:rPr>
        <w:t>Dica:</w:t>
      </w:r>
      <w:r>
        <w:t xml:space="preserve"> número chama</w:t>
      </w:r>
      <w:r w:rsidR="005F7659">
        <w:t>do web e número chamado sistema:</w:t>
      </w:r>
    </w:p>
    <w:p w14:paraId="0878BF73" w14:textId="77777777" w:rsidR="00425FC9" w:rsidRDefault="00425FC9" w:rsidP="00104202">
      <w:pPr>
        <w:jc w:val="both"/>
      </w:pPr>
      <w:r>
        <w:t xml:space="preserve">Ao abrir um chamado pelo portal web, o cliente recebe um número de chamado (número chamado web. Este chamado é sincronizado no ERP da Revenda e recebe um </w:t>
      </w:r>
      <w:r w:rsidR="00104202">
        <w:t xml:space="preserve">outro </w:t>
      </w:r>
      <w:r>
        <w:t xml:space="preserve">número </w:t>
      </w:r>
      <w:r w:rsidR="00104202">
        <w:t xml:space="preserve">sequencial </w:t>
      </w:r>
      <w:r>
        <w:t>(número do sistema)</w:t>
      </w:r>
      <w:r w:rsidR="00104202">
        <w:t>.</w:t>
      </w:r>
    </w:p>
    <w:p w14:paraId="1B555E65" w14:textId="77777777" w:rsidR="00104202" w:rsidRDefault="00104202" w:rsidP="00104202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556F268" wp14:editId="339E4A09">
            <wp:simplePos x="0" y="0"/>
            <wp:positionH relativeFrom="column">
              <wp:posOffset>-3810</wp:posOffset>
            </wp:positionH>
            <wp:positionV relativeFrom="paragraph">
              <wp:posOffset>55246</wp:posOffset>
            </wp:positionV>
            <wp:extent cx="2686050" cy="658436"/>
            <wp:effectExtent l="0" t="0" r="0" b="889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77" cy="66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0456" w14:textId="77777777" w:rsidR="00425FC9" w:rsidRDefault="00104202" w:rsidP="00165A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409581 – Número chamado web</w:t>
      </w:r>
    </w:p>
    <w:p w14:paraId="359A2133" w14:textId="607CBD8F" w:rsidR="00104202" w:rsidRDefault="00104202" w:rsidP="00165A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144 – Número</w:t>
      </w:r>
      <w:r w:rsidR="005F7659">
        <w:t xml:space="preserve"> no</w:t>
      </w:r>
      <w:r>
        <w:t xml:space="preserve"> sistema (ERP)</w:t>
      </w:r>
    </w:p>
    <w:p w14:paraId="74F85FB7" w14:textId="77777777" w:rsidR="00165A7C" w:rsidRDefault="00165A7C" w:rsidP="00165A7C"/>
    <w:p w14:paraId="454C6D8B" w14:textId="06DDA6B1" w:rsidR="00C63AD6" w:rsidRDefault="00C63AD6" w:rsidP="00CF193D">
      <w:pPr>
        <w:pStyle w:val="Ttulo2"/>
      </w:pPr>
      <w:bookmarkStart w:id="12" w:name="_Toc155429406"/>
      <w:r>
        <w:t>4.3 Fluxo de atendimento</w:t>
      </w:r>
      <w:bookmarkEnd w:id="12"/>
    </w:p>
    <w:p w14:paraId="2D1C6777" w14:textId="6F8C74DA" w:rsidR="00C63AD6" w:rsidRDefault="00C63AD6" w:rsidP="00165A7C">
      <w:r>
        <w:t>Para uma melhor organização dos chamados, são utilizados status que pode ser acompanhado através do dashboard ou mesmo pelas notificações por e-mail.</w:t>
      </w:r>
    </w:p>
    <w:p w14:paraId="123A4DAC" w14:textId="07F929A2" w:rsidR="00C63AD6" w:rsidRDefault="00C63AD6" w:rsidP="00165A7C">
      <w:r>
        <w:t>A – Abertura: status quando o chamado é aberto pelo usuário</w:t>
      </w:r>
    </w:p>
    <w:p w14:paraId="5252C942" w14:textId="22C6FA5F" w:rsidR="00C63AD6" w:rsidRDefault="00C63AD6" w:rsidP="00165A7C">
      <w:r>
        <w:t xml:space="preserve">E – Despachado: status quando a </w:t>
      </w:r>
      <w:r w:rsidR="00CF193D">
        <w:t xml:space="preserve">revenda encaminha </w:t>
      </w:r>
      <w:r>
        <w:t>o chamado para atendimento técnico</w:t>
      </w:r>
    </w:p>
    <w:p w14:paraId="48CE98D7" w14:textId="60DC63D8" w:rsidR="00C63AD6" w:rsidRDefault="00C63AD6" w:rsidP="00165A7C">
      <w:r>
        <w:t xml:space="preserve">M – </w:t>
      </w:r>
      <w:r w:rsidR="00CF193D">
        <w:t>Manutenção: chamado aceito pelo técnico e início o deslocamento/atendimento</w:t>
      </w:r>
    </w:p>
    <w:p w14:paraId="53E4CE1B" w14:textId="1DC3EBFD" w:rsidR="00CF193D" w:rsidRDefault="00CF193D" w:rsidP="00165A7C">
      <w:r>
        <w:lastRenderedPageBreak/>
        <w:t>P – Pendente: ocorre quando há uma pendência no chamado, por exemplo necessidade de peças, disponibilização de ponto de rede/energia entre outros. Nestes casos, haverá um retorno para finalização do chamado.</w:t>
      </w:r>
    </w:p>
    <w:p w14:paraId="584D3191" w14:textId="5A038E40" w:rsidR="00CF193D" w:rsidRDefault="00CF193D" w:rsidP="00165A7C">
      <w:r>
        <w:t>O – Concluído: quando o técnico encerra o chamado sem nenhuma pendência</w:t>
      </w:r>
    </w:p>
    <w:p w14:paraId="06448788" w14:textId="60F9E415" w:rsidR="00CF193D" w:rsidRDefault="00CF193D" w:rsidP="00165A7C">
      <w:r>
        <w:t>T – Atendido: quando o técnico encerra o chamado sem pendências no cliente, mas é necessário alguma ação interna no chamado por parte da revenda.</w:t>
      </w:r>
    </w:p>
    <w:p w14:paraId="1166C532" w14:textId="2F04B3B7" w:rsidR="00CF193D" w:rsidRDefault="00CF193D" w:rsidP="00165A7C">
      <w:r>
        <w:t>C – Cancelado: quando o chamado é cancelado pelo cliente ou pela revenda.</w:t>
      </w:r>
    </w:p>
    <w:p w14:paraId="777CE68A" w14:textId="7888D29E" w:rsidR="00165A7C" w:rsidRDefault="00A25DFC" w:rsidP="00A25DFC">
      <w:pPr>
        <w:pStyle w:val="Ttulo1"/>
      </w:pPr>
      <w:bookmarkStart w:id="13" w:name="_Toc155429407"/>
      <w:r>
        <w:t>5.</w:t>
      </w:r>
      <w:r w:rsidR="00104202">
        <w:t xml:space="preserve"> Solicitação de suprimentos</w:t>
      </w:r>
      <w:bookmarkEnd w:id="13"/>
    </w:p>
    <w:p w14:paraId="0DA52E1A" w14:textId="77777777" w:rsidR="00104202" w:rsidRDefault="00104202" w:rsidP="00165A7C">
      <w:r>
        <w:t>Para solicitar suprimentos o cliente pode clicar no ícone ou, se preferir, acessar o menu superior solicitações.</w:t>
      </w:r>
    </w:p>
    <w:p w14:paraId="14E65990" w14:textId="77777777" w:rsidR="00104202" w:rsidRDefault="00104202" w:rsidP="00104202">
      <w:pPr>
        <w:ind w:left="708" w:firstLine="708"/>
      </w:pPr>
      <w:r>
        <w:rPr>
          <w:noProof/>
          <w:lang w:eastAsia="pt-BR"/>
        </w:rPr>
        <w:drawing>
          <wp:inline distT="0" distB="0" distL="0" distR="0" wp14:anchorId="5A8B1555" wp14:editId="24BE4475">
            <wp:extent cx="981075" cy="528806"/>
            <wp:effectExtent l="0" t="0" r="0" b="508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7925" cy="5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pt-BR"/>
        </w:rPr>
        <w:drawing>
          <wp:inline distT="0" distB="0" distL="0" distR="0" wp14:anchorId="32550988" wp14:editId="035B75C2">
            <wp:extent cx="1409700" cy="490330"/>
            <wp:effectExtent l="0" t="0" r="0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0950" cy="4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B30A" w14:textId="53D46AC7" w:rsidR="00104202" w:rsidRDefault="00104202" w:rsidP="00A25DFC">
      <w:pPr>
        <w:pStyle w:val="Ttulo2"/>
      </w:pPr>
      <w:bookmarkStart w:id="14" w:name="_Toc155429408"/>
      <w:r>
        <w:t>5.1 Solicitar suprimentos por equipamento</w:t>
      </w:r>
      <w:bookmarkEnd w:id="14"/>
    </w:p>
    <w:p w14:paraId="700F7CA4" w14:textId="7B69CDB3" w:rsidR="00104202" w:rsidRDefault="00104202" w:rsidP="00165A7C">
      <w:r>
        <w:t>Ao clicar no ícone solicitar sup</w:t>
      </w:r>
      <w:r w:rsidR="005F7659">
        <w:t xml:space="preserve">rimentos ou pelo menu superior, </w:t>
      </w:r>
      <w:r>
        <w:t>deverá selecionar um equipamento específico.</w:t>
      </w:r>
    </w:p>
    <w:p w14:paraId="1E9DDACB" w14:textId="3B4D51AF" w:rsidR="000F3D10" w:rsidRDefault="000F3D10" w:rsidP="00165A7C">
      <w:r>
        <w:t>Para selecionar um equipamento específico, use o recurso de pesquisa</w:t>
      </w:r>
      <w:r w:rsidR="000B7480">
        <w:t xml:space="preserve"> Filtrar Resultados. Após selecionar o equipamento, clique no ícone Solicitação.</w:t>
      </w:r>
    </w:p>
    <w:p w14:paraId="204387FC" w14:textId="77777777" w:rsidR="000B7480" w:rsidRDefault="000B7480" w:rsidP="00165A7C"/>
    <w:p w14:paraId="1D2DA301" w14:textId="59C4871E" w:rsidR="00104202" w:rsidRDefault="000F3D10" w:rsidP="004C329E">
      <w:pPr>
        <w:jc w:val="center"/>
      </w:pPr>
      <w:r>
        <w:rPr>
          <w:noProof/>
          <w:lang w:eastAsia="pt-BR"/>
        </w:rPr>
        <w:drawing>
          <wp:inline distT="0" distB="0" distL="0" distR="0" wp14:anchorId="60FABFF3" wp14:editId="2C1F93AD">
            <wp:extent cx="3267075" cy="1152927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82227" cy="11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690E" w14:textId="504B3226" w:rsidR="000B7480" w:rsidRDefault="000B7480" w:rsidP="00165A7C"/>
    <w:p w14:paraId="6FCFC381" w14:textId="2A45F2B6" w:rsidR="000B7480" w:rsidRDefault="004C329E" w:rsidP="00165A7C">
      <w:r>
        <w:t>Informe os dados de contato.</w:t>
      </w:r>
    </w:p>
    <w:p w14:paraId="587D0995" w14:textId="0FA8F571" w:rsidR="004C329E" w:rsidRDefault="004C329E" w:rsidP="007C68CE">
      <w:pPr>
        <w:jc w:val="center"/>
      </w:pPr>
      <w:r>
        <w:rPr>
          <w:noProof/>
          <w:lang w:eastAsia="pt-BR"/>
        </w:rPr>
        <w:drawing>
          <wp:inline distT="0" distB="0" distL="0" distR="0" wp14:anchorId="6011AB13" wp14:editId="5826CEB0">
            <wp:extent cx="2887581" cy="1548713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5834" cy="15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943C" w14:textId="0A62B719" w:rsidR="004C329E" w:rsidRDefault="009D57DD" w:rsidP="00165A7C">
      <w:r>
        <w:t>Inf</w:t>
      </w:r>
      <w:r w:rsidR="006E4A7F">
        <w:t>orme o tipo de suprimento, quantidade, contador do equipamento e alguma observação relevante para a entrega. Clique em salvar.</w:t>
      </w:r>
    </w:p>
    <w:p w14:paraId="0816EDDC" w14:textId="51E52A34" w:rsidR="006E4A7F" w:rsidRDefault="006E4A7F" w:rsidP="00165A7C">
      <w:r>
        <w:t>O sistema irá enviar uma notificação para o e-mail do clie</w:t>
      </w:r>
      <w:r w:rsidR="007F1B17">
        <w:t>nte.</w:t>
      </w:r>
    </w:p>
    <w:p w14:paraId="53B58545" w14:textId="59842080" w:rsidR="006E4A7F" w:rsidRDefault="006E4A7F" w:rsidP="00165A7C">
      <w:r>
        <w:lastRenderedPageBreak/>
        <w:t>A entrega de suprimentos pode variar, conforme o tipo de contrato com a Revenda.</w:t>
      </w:r>
    </w:p>
    <w:p w14:paraId="32E50A25" w14:textId="6FF709C7" w:rsidR="006E4A7F" w:rsidRPr="00165A7C" w:rsidRDefault="006E4A7F" w:rsidP="006E4A7F">
      <w:pPr>
        <w:jc w:val="center"/>
      </w:pPr>
      <w:r>
        <w:rPr>
          <w:noProof/>
          <w:lang w:eastAsia="pt-BR"/>
        </w:rPr>
        <w:drawing>
          <wp:inline distT="0" distB="0" distL="0" distR="0" wp14:anchorId="733EF83F" wp14:editId="2E52BD04">
            <wp:extent cx="2926751" cy="1672282"/>
            <wp:effectExtent l="0" t="0" r="6985" b="44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39150" cy="16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27EA" w14:textId="5B07F24B" w:rsidR="00165A7C" w:rsidRDefault="007F1B17" w:rsidP="00051E22">
      <w:pPr>
        <w:jc w:val="center"/>
      </w:pPr>
      <w:r>
        <w:rPr>
          <w:noProof/>
          <w:lang w:eastAsia="pt-BR"/>
        </w:rPr>
        <w:drawing>
          <wp:inline distT="0" distB="0" distL="0" distR="0" wp14:anchorId="09128BB7" wp14:editId="349782C7">
            <wp:extent cx="2831203" cy="888912"/>
            <wp:effectExtent l="0" t="0" r="762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51122" cy="89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146B" w14:textId="0A127CC7" w:rsidR="007F1B17" w:rsidRDefault="008C2A07">
      <w:r>
        <w:t>Notificação no e-mail</w:t>
      </w:r>
    </w:p>
    <w:p w14:paraId="24D4D53D" w14:textId="02498E67" w:rsidR="007F1B17" w:rsidRDefault="008C2A07" w:rsidP="00051E22">
      <w:pPr>
        <w:jc w:val="center"/>
      </w:pPr>
      <w:r>
        <w:rPr>
          <w:noProof/>
          <w:lang w:eastAsia="pt-BR"/>
        </w:rPr>
        <w:drawing>
          <wp:inline distT="0" distB="0" distL="0" distR="0" wp14:anchorId="1DF48A0B" wp14:editId="1128D900">
            <wp:extent cx="3143633" cy="490235"/>
            <wp:effectExtent l="0" t="0" r="0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99988" cy="4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AA0E" w14:textId="1EE4F328" w:rsidR="008C2A07" w:rsidRDefault="00051E22" w:rsidP="00051E22">
      <w:pPr>
        <w:jc w:val="center"/>
      </w:pPr>
      <w:r>
        <w:rPr>
          <w:noProof/>
          <w:lang w:eastAsia="pt-BR"/>
        </w:rPr>
        <w:drawing>
          <wp:inline distT="0" distB="0" distL="0" distR="0" wp14:anchorId="3CC5DCE1" wp14:editId="45DCFF50">
            <wp:extent cx="2611135" cy="1977081"/>
            <wp:effectExtent l="0" t="0" r="0" b="444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19713" cy="19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F88F" w14:textId="75FA7CC5" w:rsidR="00051E22" w:rsidRDefault="0088464F" w:rsidP="00A25DFC">
      <w:pPr>
        <w:pStyle w:val="Ttulo2"/>
      </w:pPr>
      <w:bookmarkStart w:id="15" w:name="_Toc155429409"/>
      <w:r>
        <w:t>5</w:t>
      </w:r>
      <w:r w:rsidR="00051E22">
        <w:t>.2 Solicitação de suprimentos por contrato</w:t>
      </w:r>
      <w:bookmarkEnd w:id="15"/>
    </w:p>
    <w:p w14:paraId="6B165439" w14:textId="789AE402" w:rsidR="00051E22" w:rsidRDefault="00D32A02">
      <w:r>
        <w:t xml:space="preserve">Para acessar solicitações de suprimentos por contrato </w:t>
      </w:r>
      <w:r w:rsidR="005F7659">
        <w:t>deverá</w:t>
      </w:r>
      <w:r>
        <w:t xml:space="preserve"> acessar o menu superior</w:t>
      </w:r>
    </w:p>
    <w:p w14:paraId="781ACF32" w14:textId="0694BA0F" w:rsidR="00480F0E" w:rsidRDefault="00480F0E" w:rsidP="00D324F0">
      <w:pPr>
        <w:jc w:val="center"/>
      </w:pPr>
      <w:r>
        <w:rPr>
          <w:noProof/>
          <w:lang w:eastAsia="pt-BR"/>
        </w:rPr>
        <w:drawing>
          <wp:inline distT="0" distB="0" distL="0" distR="0" wp14:anchorId="1F15A6DF" wp14:editId="7C3D7E75">
            <wp:extent cx="2667986" cy="963827"/>
            <wp:effectExtent l="0" t="0" r="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85598" cy="9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8993" w14:textId="34B41FED" w:rsidR="001A7694" w:rsidRDefault="001A7694">
      <w:r>
        <w:t>Localizar o contrato usando o campo Filtrar Resultados</w:t>
      </w:r>
      <w:r w:rsidR="00D324F0">
        <w:t xml:space="preserve"> e clicar no ícone </w:t>
      </w:r>
      <w:r w:rsidR="00F242E9">
        <w:rPr>
          <w:noProof/>
          <w:lang w:eastAsia="pt-BR"/>
        </w:rPr>
        <w:drawing>
          <wp:inline distT="0" distB="0" distL="0" distR="0" wp14:anchorId="7D399C83" wp14:editId="2636507E">
            <wp:extent cx="971550" cy="27622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4F0">
        <w:t>.</w:t>
      </w:r>
    </w:p>
    <w:p w14:paraId="77C17032" w14:textId="2215297F" w:rsidR="00480F0E" w:rsidRDefault="001A7694" w:rsidP="00A25DF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475668B" wp14:editId="2D6B2312">
            <wp:extent cx="2820389" cy="1026802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44408" cy="10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AEDA" w14:textId="6C584184" w:rsidR="00CE76A7" w:rsidRDefault="00CE76A7">
      <w:r>
        <w:t xml:space="preserve">Informe os dados </w:t>
      </w:r>
      <w:r w:rsidR="00AF51CF">
        <w:t xml:space="preserve">de identificação </w:t>
      </w:r>
      <w:r>
        <w:t>como:</w:t>
      </w:r>
    </w:p>
    <w:p w14:paraId="00CE1F2D" w14:textId="54AF073E" w:rsidR="00CE76A7" w:rsidRDefault="00CE76A7">
      <w:r>
        <w:t>Cidade,</w:t>
      </w:r>
      <w:r w:rsidR="00AF51CF">
        <w:t xml:space="preserve"> algum modelo de equipamento específico, local de instalação e departamento.</w:t>
      </w:r>
    </w:p>
    <w:p w14:paraId="0214AD2A" w14:textId="10D6642F" w:rsidR="00D324F0" w:rsidRDefault="00CE76A7" w:rsidP="00A25DFC">
      <w:pPr>
        <w:jc w:val="center"/>
      </w:pPr>
      <w:r>
        <w:rPr>
          <w:noProof/>
          <w:lang w:eastAsia="pt-BR"/>
        </w:rPr>
        <w:drawing>
          <wp:inline distT="0" distB="0" distL="0" distR="0" wp14:anchorId="5EFCE3FB" wp14:editId="077BDA58">
            <wp:extent cx="2893342" cy="1202724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1928" cy="12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34CC" w14:textId="3428F47B" w:rsidR="00A357DA" w:rsidRDefault="00A357DA"/>
    <w:p w14:paraId="1B093688" w14:textId="5F501BF4" w:rsidR="00AF51CF" w:rsidRDefault="00D40A00" w:rsidP="00760E09">
      <w:pPr>
        <w:jc w:val="center"/>
      </w:pPr>
      <w:r>
        <w:rPr>
          <w:noProof/>
          <w:lang w:eastAsia="pt-BR"/>
        </w:rPr>
        <w:drawing>
          <wp:inline distT="0" distB="0" distL="0" distR="0" wp14:anchorId="1F4D3835" wp14:editId="2E8F21DE">
            <wp:extent cx="2760124" cy="1037968"/>
            <wp:effectExtent l="0" t="0" r="254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75079" cy="10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469B" w14:textId="0D4CFE18" w:rsidR="00D324F0" w:rsidRDefault="007708B3" w:rsidP="00A25DFC">
      <w:pPr>
        <w:jc w:val="both"/>
      </w:pPr>
      <w:r w:rsidRPr="00381D1F">
        <w:rPr>
          <w:b/>
          <w:color w:val="FF0000"/>
        </w:rPr>
        <w:t>Importante:</w:t>
      </w:r>
      <w:r>
        <w:t xml:space="preserve"> os suprimentos variam de acordo com o contrato com a Revenda, pode ocorrer de </w:t>
      </w:r>
      <w:r w:rsidR="005F7659">
        <w:t>determinados suprimentos</w:t>
      </w:r>
      <w:r w:rsidR="00381D1F">
        <w:t xml:space="preserve"> não fazerem parte do contrato exemplo: papel, </w:t>
      </w:r>
      <w:proofErr w:type="spellStart"/>
      <w:r w:rsidR="00381D1F">
        <w:t>Ribbon</w:t>
      </w:r>
      <w:proofErr w:type="spellEnd"/>
      <w:r w:rsidR="00381D1F">
        <w:t>, Etiqueta.</w:t>
      </w:r>
    </w:p>
    <w:p w14:paraId="2F113F2E" w14:textId="3D2CEC24" w:rsidR="00381D1F" w:rsidRDefault="00760E09" w:rsidP="00E427AC">
      <w:pPr>
        <w:jc w:val="center"/>
      </w:pPr>
      <w:r>
        <w:rPr>
          <w:noProof/>
          <w:lang w:eastAsia="pt-BR"/>
        </w:rPr>
        <w:drawing>
          <wp:inline distT="0" distB="0" distL="0" distR="0" wp14:anchorId="18A93908" wp14:editId="533A9C7C">
            <wp:extent cx="2942552" cy="1112108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64930" cy="11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0152" w14:textId="6D1F4BAF" w:rsidR="00A357DA" w:rsidRDefault="00A357DA" w:rsidP="00A357DA">
      <w:r>
        <w:t>Após salvar o sistema fará o envio da notificação por e-mail</w:t>
      </w:r>
    </w:p>
    <w:p w14:paraId="303CF1E7" w14:textId="15492F14" w:rsidR="00381D1F" w:rsidRDefault="00A357DA" w:rsidP="0088464F">
      <w:pPr>
        <w:jc w:val="center"/>
      </w:pPr>
      <w:r>
        <w:rPr>
          <w:noProof/>
          <w:lang w:eastAsia="pt-BR"/>
        </w:rPr>
        <w:drawing>
          <wp:inline distT="0" distB="0" distL="0" distR="0" wp14:anchorId="52914F5B" wp14:editId="7A018F7D">
            <wp:extent cx="3390900" cy="1362899"/>
            <wp:effectExtent l="0" t="0" r="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97726" cy="13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CB10" w14:textId="143DF284" w:rsidR="00E427AC" w:rsidRDefault="00E427AC"/>
    <w:p w14:paraId="278D734B" w14:textId="46D07E3D" w:rsidR="00E427AC" w:rsidRDefault="009B1273" w:rsidP="0088464F">
      <w:pPr>
        <w:jc w:val="center"/>
      </w:pPr>
      <w:r>
        <w:rPr>
          <w:noProof/>
          <w:lang w:eastAsia="pt-BR"/>
        </w:rPr>
        <w:drawing>
          <wp:inline distT="0" distB="0" distL="0" distR="0" wp14:anchorId="5B6BAC7E" wp14:editId="1A7311B3">
            <wp:extent cx="3168701" cy="47625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10578" cy="4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C9FE" w14:textId="74317492" w:rsidR="009B1273" w:rsidRDefault="006A3AA3" w:rsidP="0088464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51F426" wp14:editId="00195121">
            <wp:extent cx="2502696" cy="1968843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12263" cy="19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839E" w14:textId="685E443C" w:rsidR="0088464F" w:rsidRDefault="0088464F" w:rsidP="00A25DFC">
      <w:pPr>
        <w:pStyle w:val="Ttulo2"/>
      </w:pPr>
      <w:bookmarkStart w:id="16" w:name="_Toc155429410"/>
      <w:r>
        <w:t>5.3 Acompanhar solicitações</w:t>
      </w:r>
      <w:bookmarkEnd w:id="16"/>
    </w:p>
    <w:p w14:paraId="072B42E4" w14:textId="3BBD4ADF" w:rsidR="0088464F" w:rsidRDefault="0088464F">
      <w:r>
        <w:t>Clique no ícone acompanhar solicitações</w:t>
      </w:r>
      <w:r w:rsidR="00E37B56">
        <w:t xml:space="preserve"> ou pelo Dashboard na tela principal.</w:t>
      </w:r>
    </w:p>
    <w:p w14:paraId="67EE3097" w14:textId="79235350" w:rsidR="00E37B56" w:rsidRDefault="00E37B56">
      <w:r>
        <w:t xml:space="preserve">Caso necessário utilize o </w:t>
      </w:r>
      <w:r w:rsidR="0096538D">
        <w:t>Filtro de Resultados, para localizar a solicitação.</w:t>
      </w:r>
    </w:p>
    <w:p w14:paraId="0F85FC6F" w14:textId="1ADF0669" w:rsidR="00E37B56" w:rsidRDefault="00E37B56" w:rsidP="004C06A0">
      <w:pPr>
        <w:jc w:val="center"/>
      </w:pPr>
      <w:r>
        <w:rPr>
          <w:noProof/>
          <w:lang w:eastAsia="pt-BR"/>
        </w:rPr>
        <w:drawing>
          <wp:inline distT="0" distB="0" distL="0" distR="0" wp14:anchorId="7905A602" wp14:editId="4DEE9ACC">
            <wp:extent cx="3094001" cy="10300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11754" cy="10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A072" w14:textId="6A24A0EB" w:rsidR="0088464F" w:rsidRPr="001C51EB" w:rsidRDefault="00581ECA">
      <w:pPr>
        <w:rPr>
          <w:b/>
          <w:bCs/>
        </w:rPr>
      </w:pPr>
      <w:r w:rsidRPr="001C51EB">
        <w:rPr>
          <w:b/>
          <w:bCs/>
        </w:rPr>
        <w:t>Filtro de pesquisa</w:t>
      </w:r>
    </w:p>
    <w:p w14:paraId="01D5727F" w14:textId="1D3BC8D0" w:rsidR="006A3AA3" w:rsidRDefault="00581ECA" w:rsidP="004C06A0">
      <w:pPr>
        <w:jc w:val="center"/>
      </w:pPr>
      <w:r>
        <w:rPr>
          <w:noProof/>
          <w:lang w:eastAsia="pt-BR"/>
        </w:rPr>
        <w:drawing>
          <wp:inline distT="0" distB="0" distL="0" distR="0" wp14:anchorId="1993A2FD" wp14:editId="7170EFB5">
            <wp:extent cx="3535406" cy="980302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61970" cy="9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F42F" w14:textId="3E62D81A" w:rsidR="006A3AA3" w:rsidRDefault="006A3AA3"/>
    <w:p w14:paraId="710933AF" w14:textId="1B25BB42" w:rsidR="001B20AD" w:rsidRDefault="006D221C" w:rsidP="00A25DFC">
      <w:pPr>
        <w:pStyle w:val="Ttulo1"/>
      </w:pPr>
      <w:bookmarkStart w:id="17" w:name="_Toc155429411"/>
      <w:r>
        <w:t>6</w:t>
      </w:r>
      <w:r w:rsidR="00A25DFC">
        <w:t>.</w:t>
      </w:r>
      <w:r>
        <w:t xml:space="preserve"> </w:t>
      </w:r>
      <w:r w:rsidR="00A25DFC">
        <w:t xml:space="preserve">Formulário de </w:t>
      </w:r>
      <w:r>
        <w:t>Contato</w:t>
      </w:r>
      <w:bookmarkEnd w:id="17"/>
    </w:p>
    <w:p w14:paraId="52D7D82C" w14:textId="0827754D" w:rsidR="006D221C" w:rsidRDefault="004C06A0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011C05A" wp14:editId="2EBC11D4">
            <wp:simplePos x="0" y="0"/>
            <wp:positionH relativeFrom="column">
              <wp:posOffset>2977515</wp:posOffset>
            </wp:positionH>
            <wp:positionV relativeFrom="paragraph">
              <wp:posOffset>243840</wp:posOffset>
            </wp:positionV>
            <wp:extent cx="363600" cy="363600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1C">
        <w:t xml:space="preserve">Contato é um formulário para o cliente enviar sugestões, </w:t>
      </w:r>
      <w:r w:rsidR="00757A61">
        <w:t xml:space="preserve">dúvidas, </w:t>
      </w:r>
      <w:r w:rsidR="006D221C">
        <w:t>reclamações ou fazer outras solicitações para a Revenda.</w:t>
      </w:r>
    </w:p>
    <w:p w14:paraId="005F414F" w14:textId="48BE1E7C" w:rsidR="006963E4" w:rsidRDefault="006963E4">
      <w:r>
        <w:t>O solicitante receberá uma cópia do e-mail.</w:t>
      </w:r>
    </w:p>
    <w:p w14:paraId="2195F521" w14:textId="4BA6C62E" w:rsidR="00757A61" w:rsidRDefault="00757A61" w:rsidP="004C06A0">
      <w:pPr>
        <w:jc w:val="center"/>
      </w:pPr>
      <w:r>
        <w:rPr>
          <w:noProof/>
          <w:lang w:eastAsia="pt-BR"/>
        </w:rPr>
        <w:drawing>
          <wp:inline distT="0" distB="0" distL="0" distR="0" wp14:anchorId="580D9DCA" wp14:editId="1D41BCEA">
            <wp:extent cx="4248150" cy="1469668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60307" cy="14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902D" w14:textId="77777777" w:rsidR="001C51EB" w:rsidRDefault="001C51EB" w:rsidP="00CF193D">
      <w:pPr>
        <w:jc w:val="both"/>
      </w:pPr>
    </w:p>
    <w:p w14:paraId="5D9C5268" w14:textId="77777777" w:rsidR="001C51EB" w:rsidRDefault="001C51EB" w:rsidP="00CF193D">
      <w:pPr>
        <w:jc w:val="both"/>
      </w:pPr>
    </w:p>
    <w:p w14:paraId="18188513" w14:textId="1C2BF680" w:rsidR="00CF193D" w:rsidRDefault="00CF193D" w:rsidP="00CF193D">
      <w:pPr>
        <w:jc w:val="both"/>
      </w:pPr>
      <w:r>
        <w:lastRenderedPageBreak/>
        <w:t>Nesta opção, o cliente também pode solicitar outros serviços, como:</w:t>
      </w:r>
    </w:p>
    <w:p w14:paraId="7FB5E4DE" w14:textId="7BCB775C" w:rsidR="00CF193D" w:rsidRDefault="00CF193D" w:rsidP="00CF193D">
      <w:pPr>
        <w:jc w:val="both"/>
      </w:pPr>
      <w:r>
        <w:t xml:space="preserve">Instalação de software: software de leitura/bilhetagem, </w:t>
      </w:r>
      <w:proofErr w:type="spellStart"/>
      <w:r>
        <w:t>Ged</w:t>
      </w:r>
      <w:proofErr w:type="spellEnd"/>
      <w:r>
        <w:t xml:space="preserve"> e Drivers, ou se preferir uma ordem de serviço.</w:t>
      </w:r>
    </w:p>
    <w:p w14:paraId="7900854A" w14:textId="63C1A5FD" w:rsidR="0012324B" w:rsidRDefault="0012324B"/>
    <w:p w14:paraId="34608E6D" w14:textId="046E76D4" w:rsidR="00200326" w:rsidRDefault="00D63CDD" w:rsidP="004C06A0">
      <w:pPr>
        <w:jc w:val="center"/>
      </w:pPr>
      <w:r>
        <w:rPr>
          <w:noProof/>
          <w:lang w:eastAsia="pt-BR"/>
        </w:rPr>
        <w:drawing>
          <wp:inline distT="0" distB="0" distL="0" distR="0" wp14:anchorId="37036EC0" wp14:editId="4D09FFCC">
            <wp:extent cx="2886075" cy="628468"/>
            <wp:effectExtent l="0" t="0" r="0" b="63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25385" cy="6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5D03" w14:textId="5FF8C34E" w:rsidR="00D63CDD" w:rsidRDefault="004C06A0" w:rsidP="004C06A0">
      <w:pPr>
        <w:jc w:val="center"/>
      </w:pPr>
      <w:r>
        <w:rPr>
          <w:noProof/>
          <w:lang w:eastAsia="pt-BR"/>
        </w:rPr>
        <w:drawing>
          <wp:inline distT="0" distB="0" distL="0" distR="0" wp14:anchorId="65696A73" wp14:editId="4879D46D">
            <wp:extent cx="3276600" cy="179858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82895" cy="18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8447" w14:textId="2040C25A" w:rsidR="00200326" w:rsidRDefault="00200326" w:rsidP="00A25DFC">
      <w:pPr>
        <w:pStyle w:val="Ttulo1"/>
      </w:pPr>
      <w:bookmarkStart w:id="18" w:name="_Toc155429412"/>
      <w:r>
        <w:t>7</w:t>
      </w:r>
      <w:r w:rsidR="00C709D7">
        <w:t>.</w:t>
      </w:r>
      <w:r>
        <w:t xml:space="preserve"> Relatórios</w:t>
      </w:r>
      <w:bookmarkEnd w:id="18"/>
    </w:p>
    <w:p w14:paraId="0E98D460" w14:textId="1F08AA6E" w:rsidR="00200326" w:rsidRDefault="007D4183">
      <w:r>
        <w:t>O sistema</w:t>
      </w:r>
      <w:r w:rsidR="005762E0">
        <w:t>, além das consultas em tela, disponibiliza alguns relatórios para consulta.</w:t>
      </w:r>
    </w:p>
    <w:p w14:paraId="1FBD5FA2" w14:textId="4BD287BA" w:rsidR="00200326" w:rsidRDefault="0077529D" w:rsidP="00CB573D">
      <w:pPr>
        <w:jc w:val="center"/>
      </w:pPr>
      <w:r>
        <w:rPr>
          <w:noProof/>
          <w:lang w:eastAsia="pt-BR"/>
        </w:rPr>
        <w:drawing>
          <wp:inline distT="0" distB="0" distL="0" distR="0" wp14:anchorId="44FA87B9" wp14:editId="1AA2500E">
            <wp:extent cx="1314450" cy="937438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20991" cy="9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6E4F" w14:textId="59FA27DC" w:rsidR="00361991" w:rsidRDefault="0036199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B49A799" w14:textId="3721B7EC" w:rsidR="006963E4" w:rsidRDefault="004C06A0" w:rsidP="00A25DFC">
      <w:pPr>
        <w:pStyle w:val="Ttulo1"/>
      </w:pPr>
      <w:bookmarkStart w:id="19" w:name="_Toc155429413"/>
      <w:r>
        <w:lastRenderedPageBreak/>
        <w:t>8</w:t>
      </w:r>
      <w:r w:rsidR="00A25DFC">
        <w:t>.</w:t>
      </w:r>
      <w:r w:rsidR="006963E4">
        <w:t xml:space="preserve"> Faturamento</w:t>
      </w:r>
      <w:bookmarkEnd w:id="19"/>
    </w:p>
    <w:p w14:paraId="464CBF35" w14:textId="7848013C" w:rsidR="006963E4" w:rsidRDefault="00200326">
      <w:r>
        <w:t xml:space="preserve">É possível visualizar baixar documentos </w:t>
      </w:r>
      <w:r w:rsidR="00343C81">
        <w:t>relacionados ao faturamento, como:</w:t>
      </w:r>
    </w:p>
    <w:p w14:paraId="7D644844" w14:textId="5139BD30" w:rsidR="00343C81" w:rsidRDefault="00343C81" w:rsidP="003554A5">
      <w:pPr>
        <w:spacing w:after="0"/>
      </w:pPr>
      <w:r>
        <w:t>Demonstrativo de faturamento</w:t>
      </w:r>
    </w:p>
    <w:p w14:paraId="4AB611AC" w14:textId="48C12EE8" w:rsidR="00343C81" w:rsidRDefault="00343C81" w:rsidP="003554A5">
      <w:pPr>
        <w:spacing w:after="0"/>
      </w:pPr>
      <w:r>
        <w:t>Faturas de locação</w:t>
      </w:r>
    </w:p>
    <w:p w14:paraId="363146B6" w14:textId="2F1BCC7B" w:rsidR="00343C81" w:rsidRDefault="00343C81" w:rsidP="003554A5">
      <w:pPr>
        <w:spacing w:after="0"/>
      </w:pPr>
      <w:r>
        <w:t>Boletos</w:t>
      </w:r>
    </w:p>
    <w:p w14:paraId="58804FB1" w14:textId="43156487" w:rsidR="00343C81" w:rsidRDefault="001757AE">
      <w:r>
        <w:t>Para acesso é necessário que a Revenda disponibilize estas informações.</w:t>
      </w:r>
      <w:r w:rsidR="00E140E4">
        <w:t xml:space="preserve"> Quando estas informações são disponibilizadas, o cliente recebe uma notificação por e-mail de que os documentos estão disponíveis.</w:t>
      </w:r>
    </w:p>
    <w:p w14:paraId="09ACA66A" w14:textId="6696E1DB" w:rsidR="001757AE" w:rsidRDefault="006165ED">
      <w:r>
        <w:t xml:space="preserve">Clique no ícone </w:t>
      </w:r>
      <w:r>
        <w:rPr>
          <w:noProof/>
          <w:lang w:eastAsia="pt-BR"/>
        </w:rPr>
        <w:drawing>
          <wp:inline distT="0" distB="0" distL="0" distR="0" wp14:anchorId="595623B5" wp14:editId="3E94515B">
            <wp:extent cx="476250" cy="369094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6850" cy="3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73D">
        <w:t>, depois clique no link arquivos, selecione o(s) arquivo(s) e faça o download.</w:t>
      </w:r>
    </w:p>
    <w:p w14:paraId="795F3A9E" w14:textId="26BE62F7" w:rsidR="006165ED" w:rsidRDefault="00E140E4" w:rsidP="00E140E4">
      <w:pPr>
        <w:jc w:val="center"/>
      </w:pPr>
      <w:r>
        <w:rPr>
          <w:noProof/>
          <w:lang w:eastAsia="pt-BR"/>
        </w:rPr>
        <w:drawing>
          <wp:inline distT="0" distB="0" distL="0" distR="0" wp14:anchorId="5E853AD9" wp14:editId="30B3612A">
            <wp:extent cx="3713248" cy="1003852"/>
            <wp:effectExtent l="0" t="0" r="1905" b="635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22353" cy="100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61FD" w14:textId="77A712F4" w:rsidR="00E140E4" w:rsidRDefault="00E140E4"/>
    <w:p w14:paraId="5F8F1825" w14:textId="54ED7422" w:rsidR="00E140E4" w:rsidRDefault="00CB573D" w:rsidP="00CB573D">
      <w:pPr>
        <w:jc w:val="center"/>
      </w:pPr>
      <w:r>
        <w:rPr>
          <w:noProof/>
          <w:lang w:eastAsia="pt-BR"/>
        </w:rPr>
        <w:drawing>
          <wp:inline distT="0" distB="0" distL="0" distR="0" wp14:anchorId="348D184A" wp14:editId="29929F7B">
            <wp:extent cx="2697159" cy="1789043"/>
            <wp:effectExtent l="0" t="0" r="8255" b="190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10809" cy="179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6A7A" w14:textId="3D876BF2" w:rsidR="00343C81" w:rsidRDefault="002B1716">
      <w:r>
        <w:t>Notificação e-mail</w:t>
      </w:r>
    </w:p>
    <w:p w14:paraId="5E7FD404" w14:textId="3FDA2360" w:rsidR="003A552C" w:rsidRDefault="003554A5">
      <w:r>
        <w:rPr>
          <w:noProof/>
          <w:lang w:eastAsia="pt-BR"/>
        </w:rPr>
        <w:drawing>
          <wp:inline distT="0" distB="0" distL="0" distR="0" wp14:anchorId="2E8BFE6E" wp14:editId="4BAC92A9">
            <wp:extent cx="5362575" cy="504825"/>
            <wp:effectExtent l="0" t="0" r="9525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5884" w14:textId="42C39689" w:rsidR="003A552C" w:rsidRDefault="0082612F" w:rsidP="0082612F">
      <w:pPr>
        <w:jc w:val="center"/>
      </w:pPr>
      <w:r>
        <w:rPr>
          <w:noProof/>
          <w:lang w:eastAsia="pt-BR"/>
        </w:rPr>
        <w:drawing>
          <wp:inline distT="0" distB="0" distL="0" distR="0" wp14:anchorId="6472EF1E" wp14:editId="0F810F7C">
            <wp:extent cx="2926249" cy="1888435"/>
            <wp:effectExtent l="0" t="0" r="762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38297" cy="18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B1E8" w14:textId="6B4F58AB" w:rsidR="00CF193D" w:rsidRPr="00CF193D" w:rsidRDefault="00CF193D" w:rsidP="00CF193D">
      <w:pPr>
        <w:rPr>
          <w:color w:val="FF0000"/>
        </w:rPr>
      </w:pPr>
      <w:r w:rsidRPr="00CF193D">
        <w:rPr>
          <w:color w:val="FF0000"/>
        </w:rPr>
        <w:t>* Contudo, esta opção dependerá se a revenda disponibiliza esta opção.</w:t>
      </w:r>
    </w:p>
    <w:p w14:paraId="770BD6B6" w14:textId="50E679C5" w:rsidR="00343C81" w:rsidRDefault="00784746" w:rsidP="00A25DFC">
      <w:pPr>
        <w:pStyle w:val="Ttulo1"/>
      </w:pPr>
      <w:bookmarkStart w:id="20" w:name="_Toc155429414"/>
      <w:r>
        <w:lastRenderedPageBreak/>
        <w:t>9</w:t>
      </w:r>
      <w:r w:rsidR="00361991">
        <w:t>.</w:t>
      </w:r>
      <w:r>
        <w:t xml:space="preserve"> Pesquisa de satisfação</w:t>
      </w:r>
      <w:r w:rsidR="00CF193D">
        <w:t xml:space="preserve"> (</w:t>
      </w:r>
      <w:r w:rsidR="00CF193D" w:rsidRPr="00CF193D">
        <w:rPr>
          <w:color w:val="FF0000"/>
        </w:rPr>
        <w:t>em reformulação</w:t>
      </w:r>
      <w:r w:rsidR="00CF193D">
        <w:t>)</w:t>
      </w:r>
      <w:bookmarkEnd w:id="20"/>
    </w:p>
    <w:p w14:paraId="27B03ED8" w14:textId="006B5D24" w:rsidR="00784746" w:rsidRDefault="00784746" w:rsidP="003B0787">
      <w:pPr>
        <w:jc w:val="both"/>
      </w:pPr>
      <w:r>
        <w:t xml:space="preserve">Quando um chamado técnico é </w:t>
      </w:r>
      <w:r w:rsidR="003A552C">
        <w:t xml:space="preserve">atendido e encerrado pelo técnico, o cliente recebe uma notificação no e-mail </w:t>
      </w:r>
      <w:r w:rsidR="00FB1708">
        <w:t xml:space="preserve">informando o fechamento do chamado e outra notificação </w:t>
      </w:r>
      <w:r w:rsidR="003A552C">
        <w:t>para que seja respondida uma breve pesquisa.</w:t>
      </w:r>
    </w:p>
    <w:p w14:paraId="405731DB" w14:textId="6A38561E" w:rsidR="00FB1708" w:rsidRDefault="00FB1708" w:rsidP="00FB1708">
      <w:pPr>
        <w:jc w:val="center"/>
      </w:pPr>
      <w:r>
        <w:rPr>
          <w:noProof/>
          <w:lang w:eastAsia="pt-BR"/>
        </w:rPr>
        <w:drawing>
          <wp:inline distT="0" distB="0" distL="0" distR="0" wp14:anchorId="0E4CA175" wp14:editId="16A915C8">
            <wp:extent cx="2924827" cy="527222"/>
            <wp:effectExtent l="0" t="0" r="0" b="635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64167" cy="5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ADC" w14:textId="31E0DD95" w:rsidR="00F90353" w:rsidRDefault="00F90353">
      <w:r>
        <w:t>A pesquisa é baseada no conceito NPS (Net Prom</w:t>
      </w:r>
      <w:r w:rsidR="003B0787">
        <w:t>o</w:t>
      </w:r>
      <w:r>
        <w:t>ter Score) e</w:t>
      </w:r>
      <w:r w:rsidR="00FA3482">
        <w:t xml:space="preserve"> é de extrema importância para que a Revenda possa melhorar seus serviços.</w:t>
      </w:r>
    </w:p>
    <w:p w14:paraId="5693F000" w14:textId="62BF34C6" w:rsidR="00E60BCF" w:rsidRDefault="009355C4">
      <w:r>
        <w:rPr>
          <w:b/>
        </w:rPr>
        <w:t>Para s</w:t>
      </w:r>
      <w:r w:rsidR="00E60BCF" w:rsidRPr="00E60BCF">
        <w:rPr>
          <w:b/>
        </w:rPr>
        <w:t>aber mais sobre o NPS clique</w:t>
      </w:r>
      <w:r w:rsidR="00E60BCF">
        <w:t xml:space="preserve"> </w:t>
      </w:r>
      <w:hyperlink r:id="rId72" w:history="1">
        <w:r w:rsidR="00E60BCF" w:rsidRPr="00E60BCF">
          <w:rPr>
            <w:rStyle w:val="Hyperlink"/>
            <w:b/>
          </w:rPr>
          <w:t>aqui</w:t>
        </w:r>
      </w:hyperlink>
      <w:r w:rsidR="00E60BCF">
        <w:t>.</w:t>
      </w:r>
    </w:p>
    <w:p w14:paraId="3CBAE15F" w14:textId="4E1AFF03" w:rsidR="009379E0" w:rsidRDefault="00793B8B">
      <w:r>
        <w:t>Não é necessário fazer</w:t>
      </w:r>
      <w:r w:rsidR="007560E5">
        <w:t xml:space="preserve"> ao acesso ao port</w:t>
      </w:r>
      <w:r w:rsidR="009355C4">
        <w:t>al, basta apenas clicar no link</w:t>
      </w:r>
      <w:r w:rsidR="007560E5">
        <w:t xml:space="preserve"> que será direcionado para a pesquisa.</w:t>
      </w:r>
    </w:p>
    <w:p w14:paraId="349F6226" w14:textId="67B8E29A" w:rsidR="007560E5" w:rsidRDefault="007768D4" w:rsidP="007560E5">
      <w:pPr>
        <w:jc w:val="center"/>
      </w:pPr>
      <w:r>
        <w:rPr>
          <w:noProof/>
          <w:lang w:eastAsia="pt-BR"/>
        </w:rPr>
        <w:drawing>
          <wp:inline distT="0" distB="0" distL="0" distR="0" wp14:anchorId="6AEB389D" wp14:editId="3641C290">
            <wp:extent cx="2365150" cy="1688757"/>
            <wp:effectExtent l="0" t="0" r="0" b="698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76269" cy="16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9FE1" w14:textId="38908853" w:rsidR="00FA3482" w:rsidRDefault="00B17FD2">
      <w:r>
        <w:t>Informe a situação do chamado se foi resolvido (sim), parcial ou não resolvido.</w:t>
      </w:r>
    </w:p>
    <w:p w14:paraId="1BCAA5DB" w14:textId="727EAA8B" w:rsidR="00B17FD2" w:rsidRDefault="003F3B64">
      <w:r>
        <w:t xml:space="preserve">Caso a opção seja Não ou Parcial, </w:t>
      </w:r>
      <w:r w:rsidR="00826BDA">
        <w:t>o sistema solicita que seja informado o motivo.</w:t>
      </w:r>
    </w:p>
    <w:p w14:paraId="006187B8" w14:textId="0F5A1ECC" w:rsidR="00BA0F45" w:rsidRDefault="00BA0F45">
      <w:r>
        <w:t>Dê uma nota para o atendimento de 1 a 10. Sendo 1</w:t>
      </w:r>
      <w:r w:rsidR="000568D1">
        <w:t xml:space="preserve"> para totalmente insatisfeito e 10 plenamente satisfeito.</w:t>
      </w:r>
    </w:p>
    <w:p w14:paraId="0F5C31E2" w14:textId="7C54FDFD" w:rsidR="00AD7537" w:rsidRDefault="00AD7537">
      <w:r>
        <w:t>Se preferir inclua uma observação relacionado ao atendimento e clique em salvar.</w:t>
      </w:r>
    </w:p>
    <w:p w14:paraId="6ADBD585" w14:textId="2BFCDCC9" w:rsidR="003A552C" w:rsidRDefault="00B17FD2" w:rsidP="00AD7537">
      <w:pPr>
        <w:jc w:val="center"/>
      </w:pPr>
      <w:r>
        <w:rPr>
          <w:noProof/>
          <w:lang w:eastAsia="pt-BR"/>
        </w:rPr>
        <w:drawing>
          <wp:inline distT="0" distB="0" distL="0" distR="0" wp14:anchorId="40BB73BF" wp14:editId="2B0341DA">
            <wp:extent cx="2509523" cy="1169773"/>
            <wp:effectExtent l="0" t="0" r="508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25792" cy="117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E6BC" w14:textId="36D67A5D" w:rsidR="00826BDA" w:rsidRDefault="00826BDA"/>
    <w:p w14:paraId="5D2100E0" w14:textId="63A0CBFE" w:rsidR="00826BDA" w:rsidRDefault="000C4BDA" w:rsidP="00AD7537">
      <w:pPr>
        <w:jc w:val="center"/>
      </w:pPr>
      <w:r>
        <w:rPr>
          <w:noProof/>
          <w:lang w:eastAsia="pt-BR"/>
        </w:rPr>
        <w:drawing>
          <wp:inline distT="0" distB="0" distL="0" distR="0" wp14:anchorId="33690F24" wp14:editId="3556C3D8">
            <wp:extent cx="2154578" cy="1153298"/>
            <wp:effectExtent l="0" t="0" r="0" b="889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69630" cy="11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BD7F" w14:textId="72786C07" w:rsidR="00AD7537" w:rsidRDefault="00AD7537" w:rsidP="00AD7537">
      <w:pPr>
        <w:jc w:val="center"/>
      </w:pPr>
    </w:p>
    <w:p w14:paraId="10D53FE8" w14:textId="22C8C390" w:rsidR="00AD7537" w:rsidRDefault="004768EA" w:rsidP="00AD7537">
      <w:pPr>
        <w:jc w:val="center"/>
      </w:pPr>
      <w:r>
        <w:rPr>
          <w:noProof/>
          <w:lang w:eastAsia="pt-BR"/>
        </w:rPr>
        <w:drawing>
          <wp:inline distT="0" distB="0" distL="0" distR="0" wp14:anchorId="0B032A1B" wp14:editId="216982C8">
            <wp:extent cx="2325830" cy="745933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48293" cy="7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9472" w14:textId="38D8507C" w:rsidR="00361991" w:rsidRDefault="00361991" w:rsidP="00361991">
      <w:pPr>
        <w:pStyle w:val="Ttulo1"/>
      </w:pPr>
      <w:bookmarkStart w:id="21" w:name="_Toc77089988"/>
      <w:bookmarkStart w:id="22" w:name="_Toc155429415"/>
      <w:r>
        <w:t>10. Dicas de navegação</w:t>
      </w:r>
      <w:bookmarkEnd w:id="21"/>
      <w:bookmarkEnd w:id="22"/>
    </w:p>
    <w:p w14:paraId="5A149834" w14:textId="77777777" w:rsidR="00361991" w:rsidRDefault="00361991" w:rsidP="00361991">
      <w:r>
        <w:t>Para empresas com mais de um CNPJ cadastrado, os usuários só podem ver informações de contratos, chamados, atendimentos das empresas em que foram vinculados no momento do cadastro.</w:t>
      </w:r>
    </w:p>
    <w:p w14:paraId="631FE4F8" w14:textId="241CA46A" w:rsidR="00361991" w:rsidRDefault="00361991" w:rsidP="00361991">
      <w:r>
        <w:t>Quando um usuário não localiza algum equipamento ou chamado, pode ser por este motivo. Desta forma peça para usuário verificar qual empresa ele está acessando.</w:t>
      </w:r>
    </w:p>
    <w:p w14:paraId="599FF561" w14:textId="77777777" w:rsidR="00361991" w:rsidRDefault="00361991" w:rsidP="00D40B3E">
      <w:pPr>
        <w:jc w:val="center"/>
        <w:rPr>
          <w:noProof/>
        </w:rPr>
      </w:pPr>
      <w:r>
        <w:t>Entre na tela principal do PWS, barra superior e mude a opção da empresa para todas.</w:t>
      </w:r>
      <w:r w:rsidRPr="009637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59177F" wp14:editId="6C1D5279">
            <wp:extent cx="4419738" cy="390313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52068" cy="3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198F" w14:textId="77777777" w:rsidR="00361991" w:rsidRDefault="00361991" w:rsidP="00361991">
      <w:pPr>
        <w:rPr>
          <w:noProof/>
        </w:rPr>
      </w:pPr>
      <w:r>
        <w:rPr>
          <w:noProof/>
        </w:rPr>
        <w:t>O mesmo pode ocorrer para usuários do cliente, vinculados a várias cadastros de clientes, como matriz e filial.</w:t>
      </w:r>
    </w:p>
    <w:p w14:paraId="35234AF5" w14:textId="77777777" w:rsidR="00361991" w:rsidRDefault="00361991" w:rsidP="00361991">
      <w:pPr>
        <w:rPr>
          <w:noProof/>
        </w:rPr>
      </w:pPr>
      <w:r>
        <w:rPr>
          <w:noProof/>
        </w:rPr>
        <w:t>Neste caso é preciso visualizar todos os cadastros, caso contrário ficará restrito a empresa que ele está vinculado no momento.</w:t>
      </w:r>
    </w:p>
    <w:p w14:paraId="25FF61D6" w14:textId="77777777" w:rsidR="00361991" w:rsidRDefault="00361991" w:rsidP="00361991">
      <w:pPr>
        <w:jc w:val="center"/>
      </w:pPr>
      <w:r>
        <w:rPr>
          <w:noProof/>
        </w:rPr>
        <w:drawing>
          <wp:inline distT="0" distB="0" distL="0" distR="0" wp14:anchorId="01401BCC" wp14:editId="73B2D689">
            <wp:extent cx="2829350" cy="879680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47752" cy="8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7E60" w14:textId="768B4370" w:rsidR="00361991" w:rsidRDefault="00361991">
      <w:r>
        <w:t>As ordens de serviço seguem uma ordem através de status:</w:t>
      </w:r>
    </w:p>
    <w:p w14:paraId="57A729DB" w14:textId="427A0905" w:rsidR="00361991" w:rsidRDefault="00361991">
      <w:r>
        <w:t xml:space="preserve">A – Abertura </w:t>
      </w:r>
    </w:p>
    <w:p w14:paraId="5EB8CEC5" w14:textId="3841C08D" w:rsidR="00361991" w:rsidRDefault="00361991">
      <w:r>
        <w:t>E – Despachado/Encaminhado para o técnico</w:t>
      </w:r>
    </w:p>
    <w:p w14:paraId="4D84AF86" w14:textId="4902DB33" w:rsidR="00361991" w:rsidRDefault="00361991">
      <w:r>
        <w:t>M – Em atendimento</w:t>
      </w:r>
    </w:p>
    <w:p w14:paraId="0D9FFD43" w14:textId="1A681810" w:rsidR="00361991" w:rsidRDefault="00361991">
      <w:r>
        <w:t>P – Pendente (pendente cliente/pendente revenda)</w:t>
      </w:r>
    </w:p>
    <w:p w14:paraId="266FE0A7" w14:textId="215C662D" w:rsidR="00361991" w:rsidRDefault="00361991">
      <w:r>
        <w:t>O - Concluído</w:t>
      </w:r>
    </w:p>
    <w:p w14:paraId="1CDADC26" w14:textId="6FB5548C" w:rsidR="00361991" w:rsidRDefault="00D40B3E">
      <w:pPr>
        <w:rPr>
          <w:b/>
        </w:rPr>
      </w:pPr>
      <w:r w:rsidRPr="00D40B3E">
        <w:rPr>
          <w:b/>
          <w:color w:val="FF0000"/>
        </w:rPr>
        <w:t>*</w:t>
      </w:r>
      <w:r>
        <w:rPr>
          <w:b/>
        </w:rPr>
        <w:t xml:space="preserve"> algumas funcionalidades deste manual podem não estar disponíveis de acordo com o perfil do usuário.</w:t>
      </w:r>
    </w:p>
    <w:p w14:paraId="1A797639" w14:textId="40B929D2" w:rsidR="00D40B3E" w:rsidRDefault="00D40B3E">
      <w:pPr>
        <w:rPr>
          <w:b/>
        </w:rPr>
      </w:pPr>
    </w:p>
    <w:p w14:paraId="1A863136" w14:textId="768C32F0" w:rsidR="00D40B3E" w:rsidRDefault="00D40B3E">
      <w:pPr>
        <w:rPr>
          <w:b/>
        </w:rPr>
      </w:pPr>
    </w:p>
    <w:p w14:paraId="5D058D08" w14:textId="133C698F" w:rsidR="003A552C" w:rsidRDefault="00056F4A">
      <w:r w:rsidRPr="003F4D89">
        <w:rPr>
          <w:b/>
        </w:rPr>
        <w:t>Contato e Suporte</w:t>
      </w:r>
    </w:p>
    <w:sectPr w:rsidR="003A552C">
      <w:headerReference w:type="default" r:id="rId7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5D401" w14:textId="77777777" w:rsidR="00E8491E" w:rsidRDefault="00E8491E" w:rsidP="00614578">
      <w:pPr>
        <w:spacing w:after="0" w:line="240" w:lineRule="auto"/>
      </w:pPr>
      <w:r>
        <w:separator/>
      </w:r>
    </w:p>
  </w:endnote>
  <w:endnote w:type="continuationSeparator" w:id="0">
    <w:p w14:paraId="171230B2" w14:textId="77777777" w:rsidR="00E8491E" w:rsidRDefault="00E8491E" w:rsidP="00614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631C" w14:textId="77777777" w:rsidR="00E8491E" w:rsidRDefault="00E8491E" w:rsidP="00614578">
      <w:pPr>
        <w:spacing w:after="0" w:line="240" w:lineRule="auto"/>
      </w:pPr>
      <w:r>
        <w:separator/>
      </w:r>
    </w:p>
  </w:footnote>
  <w:footnote w:type="continuationSeparator" w:id="0">
    <w:p w14:paraId="204A23BA" w14:textId="77777777" w:rsidR="00E8491E" w:rsidRDefault="00E8491E" w:rsidP="00614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D0F73" w14:textId="5D0526C6" w:rsidR="00056F4A" w:rsidRPr="00CF193D" w:rsidRDefault="00D944D5" w:rsidP="00CF193D">
    <w:pPr>
      <w:pStyle w:val="Cabealho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AD6AD9" wp14:editId="03E97E58">
              <wp:simplePos x="0" y="0"/>
              <wp:positionH relativeFrom="column">
                <wp:posOffset>4346575</wp:posOffset>
              </wp:positionH>
              <wp:positionV relativeFrom="paragraph">
                <wp:posOffset>-170871</wp:posOffset>
              </wp:positionV>
              <wp:extent cx="655983" cy="397565"/>
              <wp:effectExtent l="0" t="0" r="10795" b="21590"/>
              <wp:wrapNone/>
              <wp:docPr id="329661483" name="Retângulo: Cantos Arredondado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83" cy="39756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6C6901" w14:textId="77777777" w:rsidR="00D944D5" w:rsidRPr="00D944D5" w:rsidRDefault="00D944D5" w:rsidP="00D944D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944D5">
                            <w:rPr>
                              <w:sz w:val="16"/>
                              <w:szCs w:val="16"/>
                            </w:rPr>
                            <w:t>Logo revenda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9AD6AD9" id="Retângulo: Cantos Arredondados 2" o:spid="_x0000_s1026" style="position:absolute;margin-left:342.25pt;margin-top:-13.45pt;width:51.65pt;height:31.3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" fillcolor="#4472c4 [3204]" strokecolor="#09101d [484]" strokeweight="1pt">
              <v:stroke joinstyle="miter"/>
              <v:textbox>
                <w:txbxContent>
                  <w:p w14:paraId="5F6C6901" w14:textId="77777777" w:rsidR="00D944D5" w:rsidRPr="00D944D5" w:rsidRDefault="00D944D5" w:rsidP="00D944D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944D5">
                      <w:rPr>
                        <w:sz w:val="16"/>
                        <w:szCs w:val="16"/>
                      </w:rPr>
                      <w:t>Logo revenda</w:t>
                    </w:r>
                  </w:p>
                </w:txbxContent>
              </v:textbox>
            </v:roundrect>
          </w:pict>
        </mc:Fallback>
      </mc:AlternateContent>
    </w:r>
    <w:r w:rsidR="00CF193D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288EFF6" wp14:editId="3B419E8D">
          <wp:simplePos x="0" y="0"/>
          <wp:positionH relativeFrom="margin">
            <wp:align>left</wp:align>
          </wp:positionH>
          <wp:positionV relativeFrom="paragraph">
            <wp:posOffset>-190749</wp:posOffset>
          </wp:positionV>
          <wp:extent cx="474990" cy="377687"/>
          <wp:effectExtent l="0" t="0" r="1270" b="3810"/>
          <wp:wrapNone/>
          <wp:docPr id="1320677183" name="Imagem 132067718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677183" name="Imagem 1320677183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90" cy="377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193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57EAC"/>
    <w:multiLevelType w:val="hybridMultilevel"/>
    <w:tmpl w:val="C6BA60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981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A7C"/>
    <w:rsid w:val="00051E22"/>
    <w:rsid w:val="000568D1"/>
    <w:rsid w:val="00056F4A"/>
    <w:rsid w:val="000A71E5"/>
    <w:rsid w:val="000B7480"/>
    <w:rsid w:val="000C00EE"/>
    <w:rsid w:val="000C4BDA"/>
    <w:rsid w:val="000F3D10"/>
    <w:rsid w:val="00104202"/>
    <w:rsid w:val="0012324B"/>
    <w:rsid w:val="00165A7C"/>
    <w:rsid w:val="001757AE"/>
    <w:rsid w:val="001764F1"/>
    <w:rsid w:val="001A7694"/>
    <w:rsid w:val="001B0A05"/>
    <w:rsid w:val="001B20AD"/>
    <w:rsid w:val="001B3E6F"/>
    <w:rsid w:val="001C30B1"/>
    <w:rsid w:val="001C51EB"/>
    <w:rsid w:val="00200326"/>
    <w:rsid w:val="002B1716"/>
    <w:rsid w:val="00337352"/>
    <w:rsid w:val="00343C81"/>
    <w:rsid w:val="003554A5"/>
    <w:rsid w:val="00361991"/>
    <w:rsid w:val="00381D1F"/>
    <w:rsid w:val="003A552C"/>
    <w:rsid w:val="003B0787"/>
    <w:rsid w:val="003B46A2"/>
    <w:rsid w:val="003F3B64"/>
    <w:rsid w:val="003F4D89"/>
    <w:rsid w:val="004010EA"/>
    <w:rsid w:val="00425FC9"/>
    <w:rsid w:val="004768EA"/>
    <w:rsid w:val="00480F0E"/>
    <w:rsid w:val="004C06A0"/>
    <w:rsid w:val="004C329E"/>
    <w:rsid w:val="004F121F"/>
    <w:rsid w:val="005762E0"/>
    <w:rsid w:val="00581ECA"/>
    <w:rsid w:val="005F7659"/>
    <w:rsid w:val="00614578"/>
    <w:rsid w:val="006165ED"/>
    <w:rsid w:val="00632D15"/>
    <w:rsid w:val="006963E4"/>
    <w:rsid w:val="006A3AA3"/>
    <w:rsid w:val="006D221C"/>
    <w:rsid w:val="006E4A7F"/>
    <w:rsid w:val="007560E5"/>
    <w:rsid w:val="00757A61"/>
    <w:rsid w:val="00760E09"/>
    <w:rsid w:val="007639D6"/>
    <w:rsid w:val="007708B3"/>
    <w:rsid w:val="0077529D"/>
    <w:rsid w:val="007768D4"/>
    <w:rsid w:val="00784746"/>
    <w:rsid w:val="00793B8B"/>
    <w:rsid w:val="007C68CE"/>
    <w:rsid w:val="007D4183"/>
    <w:rsid w:val="007E39E5"/>
    <w:rsid w:val="007F1B17"/>
    <w:rsid w:val="0082612F"/>
    <w:rsid w:val="00826BDA"/>
    <w:rsid w:val="00834912"/>
    <w:rsid w:val="00860564"/>
    <w:rsid w:val="0088464F"/>
    <w:rsid w:val="008C2A07"/>
    <w:rsid w:val="008F73E9"/>
    <w:rsid w:val="009345B4"/>
    <w:rsid w:val="009355C4"/>
    <w:rsid w:val="009379E0"/>
    <w:rsid w:val="0096538D"/>
    <w:rsid w:val="009A6C5F"/>
    <w:rsid w:val="009B1273"/>
    <w:rsid w:val="009D297C"/>
    <w:rsid w:val="009D57DD"/>
    <w:rsid w:val="00A25DFC"/>
    <w:rsid w:val="00A357DA"/>
    <w:rsid w:val="00AD7537"/>
    <w:rsid w:val="00AF51CF"/>
    <w:rsid w:val="00B17FD2"/>
    <w:rsid w:val="00B51BBB"/>
    <w:rsid w:val="00BA0F45"/>
    <w:rsid w:val="00BE3437"/>
    <w:rsid w:val="00C23D3A"/>
    <w:rsid w:val="00C63AD6"/>
    <w:rsid w:val="00C709D7"/>
    <w:rsid w:val="00CB573D"/>
    <w:rsid w:val="00CB7FED"/>
    <w:rsid w:val="00CE76A7"/>
    <w:rsid w:val="00CF193D"/>
    <w:rsid w:val="00D27054"/>
    <w:rsid w:val="00D324F0"/>
    <w:rsid w:val="00D32A02"/>
    <w:rsid w:val="00D40A00"/>
    <w:rsid w:val="00D40B3E"/>
    <w:rsid w:val="00D63CDD"/>
    <w:rsid w:val="00D944D5"/>
    <w:rsid w:val="00DA034C"/>
    <w:rsid w:val="00DC0EBB"/>
    <w:rsid w:val="00E140E4"/>
    <w:rsid w:val="00E37B56"/>
    <w:rsid w:val="00E427AC"/>
    <w:rsid w:val="00E60BCF"/>
    <w:rsid w:val="00E8491E"/>
    <w:rsid w:val="00E90D56"/>
    <w:rsid w:val="00F03431"/>
    <w:rsid w:val="00F12283"/>
    <w:rsid w:val="00F242E9"/>
    <w:rsid w:val="00F30845"/>
    <w:rsid w:val="00F36974"/>
    <w:rsid w:val="00F41784"/>
    <w:rsid w:val="00F90353"/>
    <w:rsid w:val="00FA02C2"/>
    <w:rsid w:val="00FA3482"/>
    <w:rsid w:val="00FB1708"/>
    <w:rsid w:val="00FC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219449"/>
  <w15:chartTrackingRefBased/>
  <w15:docId w15:val="{E8C4AA40-84C5-4872-B4AE-E5B71260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65A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65A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034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165A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65A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qFormat/>
    <w:rsid w:val="00165A7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5A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165A7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65A7C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165A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0B1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F034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9D297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D297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D297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9D297C"/>
    <w:pPr>
      <w:spacing w:after="100"/>
      <w:ind w:left="440"/>
    </w:pPr>
  </w:style>
  <w:style w:type="paragraph" w:styleId="Cabealho">
    <w:name w:val="header"/>
    <w:basedOn w:val="Normal"/>
    <w:link w:val="CabealhoChar"/>
    <w:uiPriority w:val="99"/>
    <w:unhideWhenUsed/>
    <w:rsid w:val="006145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578"/>
  </w:style>
  <w:style w:type="paragraph" w:styleId="Rodap">
    <w:name w:val="footer"/>
    <w:basedOn w:val="Normal"/>
    <w:link w:val="RodapChar"/>
    <w:uiPriority w:val="99"/>
    <w:unhideWhenUsed/>
    <w:rsid w:val="006145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578"/>
  </w:style>
  <w:style w:type="character" w:styleId="HiperlinkVisitado">
    <w:name w:val="FollowedHyperlink"/>
    <w:basedOn w:val="Fontepargpadro"/>
    <w:uiPriority w:val="99"/>
    <w:semiHidden/>
    <w:unhideWhenUsed/>
    <w:rsid w:val="00E60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yperlink" Target="https://endeavor.org.br/estrategia-e-gestao/nps/?gclid=CjwKCAjw5ZPcBRBkEiwA-avvk7xheOb_xEgoXn9YaGomZ8pCuCbS1-_rmsQel5hHfCRx0NTaBtK8YBoCqHMQAvD_BwE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omedarevenda.com.b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404E6-B5AA-4DC4-A422-618275CF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18</Pages>
  <Words>2200</Words>
  <Characters>11885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Peçanha</dc:creator>
  <cp:keywords/>
  <dc:description/>
  <cp:lastModifiedBy>Luciano Peçanha</cp:lastModifiedBy>
  <cp:revision>13</cp:revision>
  <cp:lastPrinted>2024-01-06T13:30:00Z</cp:lastPrinted>
  <dcterms:created xsi:type="dcterms:W3CDTF">2018-09-10T12:10:00Z</dcterms:created>
  <dcterms:modified xsi:type="dcterms:W3CDTF">2024-01-06T13:30:00Z</dcterms:modified>
</cp:coreProperties>
</file>